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AC" w:rsidRPr="00D21135" w:rsidRDefault="009216AC" w:rsidP="00D21135">
      <w:pPr>
        <w:spacing w:line="240" w:lineRule="auto"/>
        <w:jc w:val="center"/>
        <w:rPr>
          <w:rFonts w:ascii="Times New Roman" w:hAnsi="Times New Roman" w:cs="Times New Roman"/>
          <w:b/>
          <w:sz w:val="24"/>
          <w:szCs w:val="24"/>
        </w:rPr>
      </w:pPr>
      <w:r w:rsidRPr="00D21135">
        <w:rPr>
          <w:rFonts w:ascii="Times New Roman" w:hAnsi="Times New Roman" w:cs="Times New Roman"/>
          <w:b/>
          <w:sz w:val="24"/>
          <w:szCs w:val="24"/>
        </w:rPr>
        <w:t>P</w:t>
      </w:r>
      <w:r w:rsidR="00FA2551" w:rsidRPr="00D21135">
        <w:rPr>
          <w:rFonts w:ascii="Times New Roman" w:hAnsi="Times New Roman" w:cs="Times New Roman"/>
          <w:b/>
          <w:sz w:val="24"/>
          <w:szCs w:val="24"/>
        </w:rPr>
        <w:t>erformance Evaluation of Multi Point Bore Well Systems in Coastal Fields of Bapatla</w:t>
      </w:r>
    </w:p>
    <w:p w:rsidR="00FA2551" w:rsidRDefault="00435703" w:rsidP="00D211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H.V. </w:t>
      </w:r>
      <w:proofErr w:type="spellStart"/>
      <w:r>
        <w:rPr>
          <w:rFonts w:ascii="Times New Roman" w:hAnsi="Times New Roman" w:cs="Times New Roman"/>
          <w:b/>
          <w:sz w:val="24"/>
          <w:szCs w:val="24"/>
        </w:rPr>
        <w:t>Hema</w:t>
      </w:r>
      <w:proofErr w:type="spellEnd"/>
      <w:r>
        <w:rPr>
          <w:rFonts w:ascii="Times New Roman" w:hAnsi="Times New Roman" w:cs="Times New Roman"/>
          <w:b/>
          <w:sz w:val="24"/>
          <w:szCs w:val="24"/>
        </w:rPr>
        <w:t xml:space="preserve"> Kumar</w:t>
      </w:r>
      <w:bookmarkStart w:id="0" w:name="_GoBack"/>
      <w:bookmarkEnd w:id="0"/>
      <w:r w:rsidR="007B03DB">
        <w:rPr>
          <w:rFonts w:ascii="Times New Roman" w:hAnsi="Times New Roman" w:cs="Times New Roman"/>
          <w:b/>
          <w:sz w:val="24"/>
          <w:szCs w:val="24"/>
        </w:rPr>
        <w:t>,</w:t>
      </w:r>
      <w:r>
        <w:rPr>
          <w:rFonts w:ascii="Times New Roman" w:hAnsi="Times New Roman" w:cs="Times New Roman"/>
          <w:b/>
          <w:sz w:val="24"/>
          <w:szCs w:val="24"/>
        </w:rPr>
        <w:t xml:space="preserve"> </w:t>
      </w:r>
      <w:r w:rsidR="0064495C">
        <w:rPr>
          <w:rFonts w:ascii="Times New Roman" w:hAnsi="Times New Roman" w:cs="Times New Roman"/>
          <w:b/>
          <w:sz w:val="24"/>
          <w:szCs w:val="24"/>
        </w:rPr>
        <w:t xml:space="preserve">Dr M. </w:t>
      </w:r>
      <w:proofErr w:type="spellStart"/>
      <w:r w:rsidR="0064495C">
        <w:rPr>
          <w:rFonts w:ascii="Times New Roman" w:hAnsi="Times New Roman" w:cs="Times New Roman"/>
          <w:b/>
          <w:sz w:val="24"/>
          <w:szCs w:val="24"/>
        </w:rPr>
        <w:t>Raghu</w:t>
      </w:r>
      <w:proofErr w:type="spellEnd"/>
      <w:r w:rsidR="0064495C">
        <w:rPr>
          <w:rFonts w:ascii="Times New Roman" w:hAnsi="Times New Roman" w:cs="Times New Roman"/>
          <w:b/>
          <w:sz w:val="24"/>
          <w:szCs w:val="24"/>
        </w:rPr>
        <w:t xml:space="preserve"> </w:t>
      </w:r>
      <w:proofErr w:type="spellStart"/>
      <w:r w:rsidR="0064495C">
        <w:rPr>
          <w:rFonts w:ascii="Times New Roman" w:hAnsi="Times New Roman" w:cs="Times New Roman"/>
          <w:b/>
          <w:sz w:val="24"/>
          <w:szCs w:val="24"/>
        </w:rPr>
        <w:t>Babu</w:t>
      </w:r>
      <w:proofErr w:type="spellEnd"/>
      <w:r w:rsidR="00067129">
        <w:rPr>
          <w:rFonts w:ascii="Times New Roman" w:hAnsi="Times New Roman" w:cs="Times New Roman"/>
          <w:b/>
          <w:sz w:val="24"/>
          <w:szCs w:val="24"/>
        </w:rPr>
        <w:t xml:space="preserve">, </w:t>
      </w:r>
      <w:proofErr w:type="spellStart"/>
      <w:r w:rsidR="00FA2551">
        <w:rPr>
          <w:rFonts w:ascii="Times New Roman" w:hAnsi="Times New Roman" w:cs="Times New Roman"/>
          <w:b/>
          <w:sz w:val="24"/>
          <w:szCs w:val="24"/>
        </w:rPr>
        <w:t>Er</w:t>
      </w:r>
      <w:proofErr w:type="spellEnd"/>
      <w:r w:rsidR="00FA2551">
        <w:rPr>
          <w:rFonts w:ascii="Times New Roman" w:hAnsi="Times New Roman" w:cs="Times New Roman"/>
          <w:b/>
          <w:sz w:val="24"/>
          <w:szCs w:val="24"/>
        </w:rPr>
        <w:t xml:space="preserve">. K. </w:t>
      </w:r>
      <w:proofErr w:type="spellStart"/>
      <w:r w:rsidR="00FA2551">
        <w:rPr>
          <w:rFonts w:ascii="Times New Roman" w:hAnsi="Times New Roman" w:cs="Times New Roman"/>
          <w:b/>
          <w:sz w:val="24"/>
          <w:szCs w:val="24"/>
        </w:rPr>
        <w:t>Krupavati</w:t>
      </w:r>
      <w:proofErr w:type="spellEnd"/>
      <w:r w:rsidR="006B1CC0">
        <w:rPr>
          <w:rFonts w:ascii="Times New Roman" w:hAnsi="Times New Roman" w:cs="Times New Roman"/>
          <w:b/>
          <w:sz w:val="24"/>
          <w:szCs w:val="24"/>
        </w:rPr>
        <w:t xml:space="preserve"> </w:t>
      </w:r>
      <w:r w:rsidR="00FA2551">
        <w:rPr>
          <w:rFonts w:ascii="Times New Roman" w:hAnsi="Times New Roman" w:cs="Times New Roman"/>
          <w:b/>
          <w:sz w:val="24"/>
          <w:szCs w:val="24"/>
        </w:rPr>
        <w:t>&amp;</w:t>
      </w:r>
      <w:r>
        <w:rPr>
          <w:rFonts w:ascii="Times New Roman" w:hAnsi="Times New Roman" w:cs="Times New Roman"/>
          <w:b/>
          <w:sz w:val="24"/>
          <w:szCs w:val="24"/>
        </w:rPr>
        <w:t xml:space="preserve"> </w:t>
      </w:r>
      <w:proofErr w:type="spellStart"/>
      <w:r w:rsidR="00FA2551">
        <w:rPr>
          <w:rFonts w:ascii="Times New Roman" w:hAnsi="Times New Roman" w:cs="Times New Roman"/>
          <w:b/>
          <w:sz w:val="24"/>
          <w:szCs w:val="24"/>
        </w:rPr>
        <w:t>Er</w:t>
      </w:r>
      <w:proofErr w:type="spellEnd"/>
      <w:r w:rsidR="00FA2551">
        <w:rPr>
          <w:rFonts w:ascii="Times New Roman" w:hAnsi="Times New Roman" w:cs="Times New Roman"/>
          <w:b/>
          <w:sz w:val="24"/>
          <w:szCs w:val="24"/>
        </w:rPr>
        <w:t xml:space="preserve">. K. </w:t>
      </w:r>
      <w:proofErr w:type="spellStart"/>
      <w:r w:rsidR="00FA2551">
        <w:rPr>
          <w:rFonts w:ascii="Times New Roman" w:hAnsi="Times New Roman" w:cs="Times New Roman"/>
          <w:b/>
          <w:sz w:val="24"/>
          <w:szCs w:val="24"/>
        </w:rPr>
        <w:t>Kishan</w:t>
      </w:r>
      <w:proofErr w:type="spellEnd"/>
    </w:p>
    <w:p w:rsidR="00C5008D" w:rsidRDefault="00C5008D" w:rsidP="00D21135">
      <w:pPr>
        <w:spacing w:line="240" w:lineRule="auto"/>
        <w:ind w:left="4320"/>
        <w:rPr>
          <w:rFonts w:ascii="Times New Roman" w:hAnsi="Times New Roman" w:cs="Times New Roman"/>
          <w:b/>
          <w:sz w:val="24"/>
          <w:szCs w:val="24"/>
        </w:rPr>
      </w:pPr>
      <w:r>
        <w:rPr>
          <w:rFonts w:ascii="Times New Roman" w:hAnsi="Times New Roman" w:cs="Times New Roman"/>
          <w:b/>
          <w:sz w:val="24"/>
          <w:szCs w:val="24"/>
        </w:rPr>
        <w:t xml:space="preserve">Abstract </w:t>
      </w:r>
    </w:p>
    <w:p w:rsidR="003B1614" w:rsidRDefault="004F6EF5" w:rsidP="00D21135">
      <w:pPr>
        <w:spacing w:line="240" w:lineRule="auto"/>
        <w:ind w:firstLine="720"/>
        <w:jc w:val="both"/>
        <w:rPr>
          <w:rFonts w:ascii="Times New Roman" w:hAnsi="Times New Roman" w:cs="Times New Roman"/>
          <w:sz w:val="24"/>
          <w:szCs w:val="24"/>
        </w:rPr>
      </w:pPr>
      <w:r w:rsidRPr="004F6EF5">
        <w:rPr>
          <w:rFonts w:ascii="Times New Roman" w:hAnsi="Times New Roman" w:cs="Times New Roman"/>
          <w:sz w:val="24"/>
          <w:szCs w:val="24"/>
        </w:rPr>
        <w:t>Lack of</w:t>
      </w:r>
      <w:r w:rsidR="004F390F">
        <w:rPr>
          <w:rFonts w:ascii="Times New Roman" w:hAnsi="Times New Roman" w:cs="Times New Roman"/>
          <w:sz w:val="24"/>
          <w:szCs w:val="24"/>
        </w:rPr>
        <w:t xml:space="preserve"> irrigation water from two major sources </w:t>
      </w:r>
      <w:r w:rsidR="00FA2551">
        <w:rPr>
          <w:rFonts w:ascii="Times New Roman" w:hAnsi="Times New Roman" w:cs="Times New Roman"/>
          <w:sz w:val="24"/>
          <w:szCs w:val="24"/>
        </w:rPr>
        <w:t>i.e.</w:t>
      </w:r>
      <w:r w:rsidR="00DB1872">
        <w:rPr>
          <w:rFonts w:ascii="Times New Roman" w:hAnsi="Times New Roman" w:cs="Times New Roman"/>
          <w:sz w:val="24"/>
          <w:szCs w:val="24"/>
        </w:rPr>
        <w:t xml:space="preserve"> rainfall</w:t>
      </w:r>
      <w:r w:rsidRPr="004F6EF5">
        <w:rPr>
          <w:rFonts w:ascii="Times New Roman" w:hAnsi="Times New Roman" w:cs="Times New Roman"/>
          <w:sz w:val="24"/>
          <w:szCs w:val="24"/>
        </w:rPr>
        <w:t xml:space="preserve"> and improper release of canal water resulted in installation of 400 to 500 </w:t>
      </w:r>
      <w:r w:rsidR="00CB05B0" w:rsidRPr="004F6EF5">
        <w:rPr>
          <w:rFonts w:ascii="Times New Roman" w:hAnsi="Times New Roman" w:cs="Times New Roman"/>
          <w:sz w:val="24"/>
          <w:szCs w:val="24"/>
        </w:rPr>
        <w:t>multi-point</w:t>
      </w:r>
      <w:r w:rsidR="00CB05B0">
        <w:rPr>
          <w:rFonts w:ascii="Times New Roman" w:hAnsi="Times New Roman" w:cs="Times New Roman"/>
          <w:sz w:val="24"/>
          <w:szCs w:val="24"/>
        </w:rPr>
        <w:t xml:space="preserve">bore </w:t>
      </w:r>
      <w:r w:rsidR="00CB05B0" w:rsidRPr="004F6EF5">
        <w:rPr>
          <w:rFonts w:ascii="Times New Roman" w:hAnsi="Times New Roman" w:cs="Times New Roman"/>
          <w:sz w:val="24"/>
          <w:szCs w:val="24"/>
        </w:rPr>
        <w:t xml:space="preserve">well </w:t>
      </w:r>
      <w:r w:rsidRPr="004F6EF5">
        <w:rPr>
          <w:rFonts w:ascii="Times New Roman" w:hAnsi="Times New Roman" w:cs="Times New Roman"/>
          <w:sz w:val="24"/>
          <w:szCs w:val="24"/>
        </w:rPr>
        <w:t xml:space="preserve">systems by the farmers nearby Bapatla during the year 2002 with the help of local technicians. </w:t>
      </w:r>
      <w:r w:rsidR="006E1010">
        <w:rPr>
          <w:rFonts w:ascii="Times New Roman" w:hAnsi="Times New Roman" w:cs="Times New Roman"/>
          <w:sz w:val="24"/>
          <w:szCs w:val="24"/>
        </w:rPr>
        <w:t xml:space="preserve">The efficient use of ground and fresh water depends upon </w:t>
      </w:r>
      <w:r w:rsidR="000A7332">
        <w:rPr>
          <w:rFonts w:ascii="Times New Roman" w:hAnsi="Times New Roman" w:cs="Times New Roman"/>
          <w:sz w:val="24"/>
          <w:szCs w:val="24"/>
        </w:rPr>
        <w:t>spacing of these wells and aquifer characteristics</w:t>
      </w:r>
      <w:r w:rsidRPr="004F6EF5">
        <w:rPr>
          <w:rFonts w:ascii="Times New Roman" w:hAnsi="Times New Roman" w:cs="Times New Roman"/>
          <w:sz w:val="24"/>
          <w:szCs w:val="24"/>
        </w:rPr>
        <w:t>.</w:t>
      </w:r>
      <w:r w:rsidR="00713BC7">
        <w:rPr>
          <w:rFonts w:ascii="Times New Roman" w:hAnsi="Times New Roman" w:cs="Times New Roman"/>
          <w:sz w:val="24"/>
          <w:szCs w:val="24"/>
        </w:rPr>
        <w:t>Due to over exploitation of fresh</w:t>
      </w:r>
      <w:r w:rsidR="00435703">
        <w:rPr>
          <w:rFonts w:ascii="Times New Roman" w:hAnsi="Times New Roman" w:cs="Times New Roman"/>
          <w:sz w:val="24"/>
          <w:szCs w:val="24"/>
        </w:rPr>
        <w:t xml:space="preserve"> water there is intrusion of saline</w:t>
      </w:r>
      <w:r w:rsidR="00713BC7">
        <w:rPr>
          <w:rFonts w:ascii="Times New Roman" w:hAnsi="Times New Roman" w:cs="Times New Roman"/>
          <w:sz w:val="24"/>
          <w:szCs w:val="24"/>
        </w:rPr>
        <w:t xml:space="preserve"> water and deterioration of fresh water. Hence the study was carried out to study on number of hours of pumping, change in water quality during pumping, discharge draw down relationships, aquifer characteristics like transmissivity, specific yield and storage coefficient etc. </w:t>
      </w:r>
      <w:r w:rsidR="00315544" w:rsidRPr="00335959">
        <w:rPr>
          <w:rFonts w:ascii="Times New Roman" w:hAnsi="Times New Roman" w:cs="Times New Roman"/>
          <w:sz w:val="24"/>
          <w:szCs w:val="24"/>
        </w:rPr>
        <w:t>SATEM-2002 software package was used to estimate the properties of the water bearing strata.</w:t>
      </w:r>
      <w:r w:rsidR="00315544">
        <w:rPr>
          <w:rFonts w:ascii="Times New Roman" w:hAnsi="Times New Roman" w:cs="Times New Roman"/>
          <w:sz w:val="24"/>
          <w:szCs w:val="24"/>
        </w:rPr>
        <w:t xml:space="preserve"> The study revealed that pumping in short duration </w:t>
      </w:r>
      <w:r w:rsidR="00D21135">
        <w:rPr>
          <w:rFonts w:ascii="Times New Roman" w:hAnsi="Times New Roman" w:cs="Times New Roman"/>
          <w:sz w:val="24"/>
          <w:szCs w:val="24"/>
        </w:rPr>
        <w:t>i.e.</w:t>
      </w:r>
      <w:r w:rsidR="00315544">
        <w:rPr>
          <w:rFonts w:ascii="Times New Roman" w:hAnsi="Times New Roman" w:cs="Times New Roman"/>
          <w:sz w:val="24"/>
          <w:szCs w:val="24"/>
        </w:rPr>
        <w:t xml:space="preserve"> 3 to 4 hours has not shown much change in water quality. </w:t>
      </w:r>
      <w:r w:rsidR="006D22FE">
        <w:rPr>
          <w:rFonts w:ascii="Times New Roman" w:hAnsi="Times New Roman" w:cs="Times New Roman"/>
          <w:sz w:val="24"/>
          <w:szCs w:val="24"/>
        </w:rPr>
        <w:t xml:space="preserve">It was noticed that the drawdown variation in the observation well is found to be considerable. </w:t>
      </w:r>
      <w:r w:rsidR="00EA2D74">
        <w:rPr>
          <w:rFonts w:ascii="Times New Roman" w:hAnsi="Times New Roman" w:cs="Times New Roman"/>
          <w:sz w:val="24"/>
          <w:szCs w:val="24"/>
        </w:rPr>
        <w:t xml:space="preserve">The radius of influence for the aquifer is varied from 15 to more than 40m. </w:t>
      </w:r>
      <w:r w:rsidR="003B1614">
        <w:rPr>
          <w:rFonts w:ascii="Times New Roman" w:hAnsi="Times New Roman" w:cs="Times New Roman"/>
          <w:sz w:val="24"/>
          <w:szCs w:val="24"/>
        </w:rPr>
        <w:t xml:space="preserve">The aquifer transmissivity for test site 1 and 2 were found to be 676.5 and </w:t>
      </w:r>
      <w:r w:rsidR="00DB1872">
        <w:rPr>
          <w:rFonts w:ascii="Times New Roman" w:hAnsi="Times New Roman" w:cs="Times New Roman"/>
          <w:sz w:val="24"/>
          <w:szCs w:val="24"/>
        </w:rPr>
        <w:t>396.4 m</w:t>
      </w:r>
      <w:r w:rsidR="003B1614" w:rsidRPr="00C31A1B">
        <w:rPr>
          <w:rFonts w:ascii="Times New Roman" w:hAnsi="Times New Roman" w:cs="Times New Roman"/>
          <w:sz w:val="24"/>
          <w:szCs w:val="24"/>
          <w:vertAlign w:val="superscript"/>
        </w:rPr>
        <w:t>2</w:t>
      </w:r>
      <w:r w:rsidR="00435703">
        <w:rPr>
          <w:rFonts w:ascii="Times New Roman" w:hAnsi="Times New Roman" w:cs="Times New Roman"/>
          <w:sz w:val="24"/>
          <w:szCs w:val="24"/>
        </w:rPr>
        <w:t xml:space="preserve">/day </w:t>
      </w:r>
      <w:r w:rsidR="003B1614">
        <w:rPr>
          <w:rFonts w:ascii="Times New Roman" w:hAnsi="Times New Roman" w:cs="Times New Roman"/>
          <w:sz w:val="24"/>
          <w:szCs w:val="24"/>
        </w:rPr>
        <w:t>under time drawdown analysis (Theis-Jaco</w:t>
      </w:r>
      <w:r w:rsidR="00435703">
        <w:rPr>
          <w:rFonts w:ascii="Times New Roman" w:hAnsi="Times New Roman" w:cs="Times New Roman"/>
          <w:sz w:val="24"/>
          <w:szCs w:val="24"/>
        </w:rPr>
        <w:t>b method) and 393.4 and 3335.8 m</w:t>
      </w:r>
      <w:r w:rsidR="00435703">
        <w:rPr>
          <w:rFonts w:ascii="Times New Roman" w:hAnsi="Times New Roman" w:cs="Times New Roman"/>
          <w:sz w:val="24"/>
          <w:szCs w:val="24"/>
          <w:vertAlign w:val="superscript"/>
        </w:rPr>
        <w:t>2</w:t>
      </w:r>
      <w:r w:rsidR="003B1614">
        <w:rPr>
          <w:rFonts w:ascii="Times New Roman" w:hAnsi="Times New Roman" w:cs="Times New Roman"/>
          <w:sz w:val="24"/>
          <w:szCs w:val="24"/>
        </w:rPr>
        <w:t xml:space="preserve">/day </w:t>
      </w:r>
      <w:r w:rsidR="00D65BD6">
        <w:rPr>
          <w:rFonts w:ascii="Times New Roman" w:hAnsi="Times New Roman" w:cs="Times New Roman"/>
          <w:sz w:val="24"/>
          <w:szCs w:val="24"/>
        </w:rPr>
        <w:t>in distance draw down analysis. Similarly</w:t>
      </w:r>
      <w:r w:rsidR="003B1614">
        <w:rPr>
          <w:rFonts w:ascii="Times New Roman" w:hAnsi="Times New Roman" w:cs="Times New Roman"/>
          <w:sz w:val="24"/>
          <w:szCs w:val="24"/>
        </w:rPr>
        <w:t xml:space="preserve"> the specific yield is found to be 6.25 and 3.78 in time drawdown analysis (Theis-Jacob method) 6.92 and 5.96 under distance draw down analysis. </w:t>
      </w:r>
    </w:p>
    <w:p w:rsidR="00CB05B0" w:rsidRDefault="00CB05B0" w:rsidP="00D21135">
      <w:pPr>
        <w:spacing w:line="240" w:lineRule="auto"/>
        <w:jc w:val="both"/>
        <w:rPr>
          <w:rFonts w:ascii="Times New Roman" w:hAnsi="Times New Roman" w:cs="Times New Roman"/>
          <w:sz w:val="24"/>
          <w:szCs w:val="24"/>
        </w:rPr>
      </w:pPr>
      <w:r w:rsidRPr="00CB05B0">
        <w:rPr>
          <w:rFonts w:ascii="Times New Roman" w:hAnsi="Times New Roman" w:cs="Times New Roman"/>
          <w:b/>
          <w:sz w:val="24"/>
          <w:szCs w:val="24"/>
        </w:rPr>
        <w:t>Key words</w:t>
      </w:r>
      <w:r>
        <w:rPr>
          <w:rFonts w:ascii="Times New Roman" w:hAnsi="Times New Roman" w:cs="Times New Roman"/>
          <w:sz w:val="24"/>
          <w:szCs w:val="24"/>
        </w:rPr>
        <w:t>: M</w:t>
      </w:r>
      <w:r w:rsidRPr="004F6EF5">
        <w:rPr>
          <w:rFonts w:ascii="Times New Roman" w:hAnsi="Times New Roman" w:cs="Times New Roman"/>
          <w:sz w:val="24"/>
          <w:szCs w:val="24"/>
        </w:rPr>
        <w:t xml:space="preserve">ulti-point </w:t>
      </w:r>
      <w:r>
        <w:rPr>
          <w:rFonts w:ascii="Times New Roman" w:hAnsi="Times New Roman" w:cs="Times New Roman"/>
          <w:sz w:val="24"/>
          <w:szCs w:val="24"/>
        </w:rPr>
        <w:t xml:space="preserve">bore </w:t>
      </w:r>
      <w:r w:rsidRPr="004F6EF5">
        <w:rPr>
          <w:rFonts w:ascii="Times New Roman" w:hAnsi="Times New Roman" w:cs="Times New Roman"/>
          <w:sz w:val="24"/>
          <w:szCs w:val="24"/>
        </w:rPr>
        <w:t>well systems</w:t>
      </w:r>
      <w:r>
        <w:rPr>
          <w:rFonts w:ascii="Times New Roman" w:hAnsi="Times New Roman" w:cs="Times New Roman"/>
          <w:sz w:val="24"/>
          <w:szCs w:val="24"/>
        </w:rPr>
        <w:t xml:space="preserve">, aquifer, </w:t>
      </w:r>
      <w:r w:rsidRPr="00335959">
        <w:rPr>
          <w:rFonts w:ascii="Times New Roman" w:hAnsi="Times New Roman" w:cs="Times New Roman"/>
          <w:sz w:val="24"/>
          <w:szCs w:val="24"/>
        </w:rPr>
        <w:t>SATEM-2002</w:t>
      </w:r>
      <w:r w:rsidR="001B6D3B">
        <w:rPr>
          <w:rFonts w:ascii="Times New Roman" w:hAnsi="Times New Roman" w:cs="Times New Roman"/>
          <w:sz w:val="24"/>
          <w:szCs w:val="24"/>
        </w:rPr>
        <w:t>, Specific</w:t>
      </w:r>
      <w:r w:rsidR="00435703">
        <w:rPr>
          <w:rFonts w:ascii="Times New Roman" w:hAnsi="Times New Roman" w:cs="Times New Roman"/>
          <w:sz w:val="24"/>
          <w:szCs w:val="24"/>
        </w:rPr>
        <w:t xml:space="preserve"> Yield</w:t>
      </w:r>
    </w:p>
    <w:p w:rsidR="003E2B41" w:rsidRPr="00150927" w:rsidRDefault="003E2B41" w:rsidP="00D21135">
      <w:pPr>
        <w:spacing w:line="240" w:lineRule="auto"/>
        <w:jc w:val="both"/>
        <w:rPr>
          <w:rFonts w:ascii="Times New Roman" w:hAnsi="Times New Roman" w:cs="Times New Roman"/>
          <w:b/>
          <w:sz w:val="24"/>
          <w:szCs w:val="24"/>
        </w:rPr>
      </w:pPr>
      <w:r w:rsidRPr="00150927">
        <w:rPr>
          <w:rFonts w:ascii="Times New Roman" w:hAnsi="Times New Roman" w:cs="Times New Roman"/>
          <w:b/>
          <w:sz w:val="24"/>
          <w:szCs w:val="24"/>
        </w:rPr>
        <w:t>Introduction:</w:t>
      </w:r>
    </w:p>
    <w:p w:rsidR="009216AC" w:rsidRDefault="0003186E" w:rsidP="00D21135">
      <w:pPr>
        <w:spacing w:line="240" w:lineRule="auto"/>
        <w:ind w:firstLine="720"/>
        <w:jc w:val="both"/>
        <w:rPr>
          <w:rFonts w:ascii="Times New Roman" w:hAnsi="Times New Roman" w:cs="Times New Roman"/>
          <w:sz w:val="24"/>
          <w:szCs w:val="24"/>
        </w:rPr>
      </w:pPr>
      <w:r w:rsidRPr="0003186E">
        <w:rPr>
          <w:rFonts w:ascii="Times New Roman" w:hAnsi="Times New Roman" w:cs="Times New Roman"/>
          <w:sz w:val="24"/>
          <w:szCs w:val="24"/>
        </w:rPr>
        <w:t>There are 1.74 lakh hectares of sandy soils along the sea</w:t>
      </w:r>
      <w:r>
        <w:rPr>
          <w:rFonts w:ascii="Times New Roman" w:hAnsi="Times New Roman" w:cs="Times New Roman"/>
          <w:sz w:val="24"/>
          <w:szCs w:val="24"/>
        </w:rPr>
        <w:t xml:space="preserve"> coast of Andhra Pradesh, in which water table varies at a depth of 0.3 to 3m. </w:t>
      </w:r>
      <w:r w:rsidR="00DD5303">
        <w:rPr>
          <w:rFonts w:ascii="Times New Roman" w:hAnsi="Times New Roman" w:cs="Times New Roman"/>
          <w:sz w:val="24"/>
          <w:szCs w:val="24"/>
        </w:rPr>
        <w:t>In coastal sandy soils of Andhra Pradesh, farmers traditionally draw out fresh water manually from 4-5 dug out conical pits (locally called doruvu’s) in each acre of land. These doruvu’s waste about 20% of the productive coastal lands and are also have high evaporation losses.</w:t>
      </w:r>
      <w:r w:rsidR="00CC652E">
        <w:rPr>
          <w:rFonts w:ascii="Times New Roman" w:hAnsi="Times New Roman" w:cs="Times New Roman"/>
          <w:sz w:val="24"/>
          <w:szCs w:val="24"/>
        </w:rPr>
        <w:t>Also due to increased pressure on usage of more water for</w:t>
      </w:r>
      <w:r w:rsidR="00D86320">
        <w:rPr>
          <w:rFonts w:ascii="Times New Roman" w:hAnsi="Times New Roman" w:cs="Times New Roman"/>
          <w:sz w:val="24"/>
          <w:szCs w:val="24"/>
        </w:rPr>
        <w:t xml:space="preserve"> domestic, irrigation</w:t>
      </w:r>
      <w:r w:rsidR="00CC652E">
        <w:rPr>
          <w:rFonts w:ascii="Times New Roman" w:hAnsi="Times New Roman" w:cs="Times New Roman"/>
          <w:sz w:val="24"/>
          <w:szCs w:val="24"/>
        </w:rPr>
        <w:t xml:space="preserve"> and</w:t>
      </w:r>
      <w:r w:rsidR="00D86320">
        <w:rPr>
          <w:rFonts w:ascii="Times New Roman" w:hAnsi="Times New Roman" w:cs="Times New Roman"/>
          <w:sz w:val="24"/>
          <w:szCs w:val="24"/>
        </w:rPr>
        <w:t xml:space="preserve"> indus</w:t>
      </w:r>
      <w:r w:rsidR="00D65BD6">
        <w:rPr>
          <w:rFonts w:ascii="Times New Roman" w:hAnsi="Times New Roman" w:cs="Times New Roman"/>
          <w:sz w:val="24"/>
          <w:szCs w:val="24"/>
        </w:rPr>
        <w:t>tries, there is intrusion of slain</w:t>
      </w:r>
      <w:r w:rsidR="00D86320">
        <w:rPr>
          <w:rFonts w:ascii="Times New Roman" w:hAnsi="Times New Roman" w:cs="Times New Roman"/>
          <w:sz w:val="24"/>
          <w:szCs w:val="24"/>
        </w:rPr>
        <w:t xml:space="preserve"> water and deterioration of fresh water. </w:t>
      </w:r>
      <w:r w:rsidR="00785567">
        <w:rPr>
          <w:rFonts w:ascii="Times New Roman" w:hAnsi="Times New Roman" w:cs="Times New Roman"/>
          <w:sz w:val="24"/>
          <w:szCs w:val="24"/>
        </w:rPr>
        <w:t xml:space="preserve">In the condition of less annual rainfall, farmers change their cropping pattern from paddy to vegetables and pulses. </w:t>
      </w:r>
      <w:r w:rsidR="005756CF">
        <w:rPr>
          <w:rFonts w:ascii="Times New Roman" w:hAnsi="Times New Roman" w:cs="Times New Roman"/>
          <w:sz w:val="24"/>
          <w:szCs w:val="24"/>
        </w:rPr>
        <w:t xml:space="preserve">Due to less rainfall, </w:t>
      </w:r>
      <w:r w:rsidR="006A4AC7">
        <w:rPr>
          <w:rFonts w:ascii="Times New Roman" w:hAnsi="Times New Roman" w:cs="Times New Roman"/>
          <w:sz w:val="24"/>
          <w:szCs w:val="24"/>
        </w:rPr>
        <w:t>non-release</w:t>
      </w:r>
      <w:r w:rsidR="005756CF">
        <w:rPr>
          <w:rFonts w:ascii="Times New Roman" w:hAnsi="Times New Roman" w:cs="Times New Roman"/>
          <w:sz w:val="24"/>
          <w:szCs w:val="24"/>
        </w:rPr>
        <w:t xml:space="preserve"> of </w:t>
      </w:r>
      <w:r w:rsidR="00D65BD6">
        <w:rPr>
          <w:rFonts w:ascii="Times New Roman" w:hAnsi="Times New Roman" w:cs="Times New Roman"/>
          <w:sz w:val="24"/>
          <w:szCs w:val="24"/>
        </w:rPr>
        <w:t>canal water, farmers depend</w:t>
      </w:r>
      <w:r w:rsidR="005756CF">
        <w:rPr>
          <w:rFonts w:ascii="Times New Roman" w:hAnsi="Times New Roman" w:cs="Times New Roman"/>
          <w:sz w:val="24"/>
          <w:szCs w:val="24"/>
        </w:rPr>
        <w:t xml:space="preserve"> on ground water by installing a battery of two/three point bore wells and tapping fresh water. This tec</w:t>
      </w:r>
      <w:r w:rsidR="006A4AC7">
        <w:rPr>
          <w:rFonts w:ascii="Times New Roman" w:hAnsi="Times New Roman" w:cs="Times New Roman"/>
          <w:sz w:val="24"/>
          <w:szCs w:val="24"/>
        </w:rPr>
        <w:t>h</w:t>
      </w:r>
      <w:r w:rsidR="005756CF">
        <w:rPr>
          <w:rFonts w:ascii="Times New Roman" w:hAnsi="Times New Roman" w:cs="Times New Roman"/>
          <w:sz w:val="24"/>
          <w:szCs w:val="24"/>
        </w:rPr>
        <w:t>nology is easy to install and cheap</w:t>
      </w:r>
      <w:r w:rsidR="005D4628">
        <w:rPr>
          <w:rFonts w:ascii="Times New Roman" w:hAnsi="Times New Roman" w:cs="Times New Roman"/>
          <w:sz w:val="24"/>
          <w:szCs w:val="24"/>
        </w:rPr>
        <w:t>. The discharge and drawdown for an infinite array of wells placed parallel to a line source cou</w:t>
      </w:r>
      <w:r w:rsidR="00D65BD6">
        <w:rPr>
          <w:rFonts w:ascii="Times New Roman" w:hAnsi="Times New Roman" w:cs="Times New Roman"/>
          <w:sz w:val="24"/>
          <w:szCs w:val="24"/>
        </w:rPr>
        <w:t>ld be approximated (Kunkel1960</w:t>
      </w:r>
      <w:r w:rsidR="005D4628">
        <w:rPr>
          <w:rFonts w:ascii="Times New Roman" w:hAnsi="Times New Roman" w:cs="Times New Roman"/>
          <w:sz w:val="24"/>
          <w:szCs w:val="24"/>
        </w:rPr>
        <w:t>). B</w:t>
      </w:r>
      <w:r w:rsidR="006A4AC7">
        <w:rPr>
          <w:rFonts w:ascii="Times New Roman" w:hAnsi="Times New Roman" w:cs="Times New Roman"/>
          <w:sz w:val="24"/>
          <w:szCs w:val="24"/>
        </w:rPr>
        <w:t xml:space="preserve">ut it is </w:t>
      </w:r>
      <w:r w:rsidR="005D4628">
        <w:rPr>
          <w:rFonts w:ascii="Times New Roman" w:hAnsi="Times New Roman" w:cs="Times New Roman"/>
          <w:sz w:val="24"/>
          <w:szCs w:val="24"/>
        </w:rPr>
        <w:t xml:space="preserve">also </w:t>
      </w:r>
      <w:r w:rsidR="006A4AC7">
        <w:rPr>
          <w:rFonts w:ascii="Times New Roman" w:hAnsi="Times New Roman" w:cs="Times New Roman"/>
          <w:sz w:val="24"/>
          <w:szCs w:val="24"/>
        </w:rPr>
        <w:t xml:space="preserve">important to know technical </w:t>
      </w:r>
      <w:r w:rsidR="00CC652E">
        <w:rPr>
          <w:rFonts w:ascii="Times New Roman" w:hAnsi="Times New Roman" w:cs="Times New Roman"/>
          <w:sz w:val="24"/>
          <w:szCs w:val="24"/>
        </w:rPr>
        <w:t>aspects</w:t>
      </w:r>
      <w:r w:rsidR="006A4AC7">
        <w:rPr>
          <w:rFonts w:ascii="Times New Roman" w:hAnsi="Times New Roman" w:cs="Times New Roman"/>
          <w:sz w:val="24"/>
          <w:szCs w:val="24"/>
        </w:rPr>
        <w:t xml:space="preserve"> like </w:t>
      </w:r>
      <w:r w:rsidR="00CC652E">
        <w:rPr>
          <w:rFonts w:ascii="Times New Roman" w:hAnsi="Times New Roman" w:cs="Times New Roman"/>
          <w:sz w:val="24"/>
          <w:szCs w:val="24"/>
        </w:rPr>
        <w:t>number of hours of pumping</w:t>
      </w:r>
      <w:r w:rsidR="00451BDC">
        <w:rPr>
          <w:rFonts w:ascii="Times New Roman" w:hAnsi="Times New Roman" w:cs="Times New Roman"/>
          <w:sz w:val="24"/>
          <w:szCs w:val="24"/>
        </w:rPr>
        <w:t xml:space="preserve">, </w:t>
      </w:r>
      <w:r w:rsidR="003E2B41">
        <w:rPr>
          <w:rFonts w:ascii="Times New Roman" w:hAnsi="Times New Roman" w:cs="Times New Roman"/>
          <w:sz w:val="24"/>
          <w:szCs w:val="24"/>
        </w:rPr>
        <w:t xml:space="preserve">change in water quality during pumping, </w:t>
      </w:r>
      <w:r w:rsidR="00451BDC">
        <w:rPr>
          <w:rFonts w:ascii="Times New Roman" w:hAnsi="Times New Roman" w:cs="Times New Roman"/>
          <w:sz w:val="24"/>
          <w:szCs w:val="24"/>
        </w:rPr>
        <w:t>aquifer characteristics like</w:t>
      </w:r>
      <w:r w:rsidR="003E2B41">
        <w:rPr>
          <w:rFonts w:ascii="Times New Roman" w:hAnsi="Times New Roman" w:cs="Times New Roman"/>
          <w:sz w:val="24"/>
          <w:szCs w:val="24"/>
        </w:rPr>
        <w:t xml:space="preserve"> tran</w:t>
      </w:r>
      <w:r w:rsidR="00B458FA">
        <w:rPr>
          <w:rFonts w:ascii="Times New Roman" w:hAnsi="Times New Roman" w:cs="Times New Roman"/>
          <w:sz w:val="24"/>
          <w:szCs w:val="24"/>
        </w:rPr>
        <w:t>s</w:t>
      </w:r>
      <w:r w:rsidR="003E2B41">
        <w:rPr>
          <w:rFonts w:ascii="Times New Roman" w:hAnsi="Times New Roman" w:cs="Times New Roman"/>
          <w:sz w:val="24"/>
          <w:szCs w:val="24"/>
        </w:rPr>
        <w:t xml:space="preserve">missivity, specific yield and storage coefficient etc. </w:t>
      </w:r>
      <w:r w:rsidR="009452AE">
        <w:rPr>
          <w:rFonts w:ascii="Times New Roman" w:hAnsi="Times New Roman" w:cs="Times New Roman"/>
          <w:sz w:val="24"/>
          <w:szCs w:val="24"/>
        </w:rPr>
        <w:t>T</w:t>
      </w:r>
      <w:r w:rsidR="00FD3782">
        <w:rPr>
          <w:rFonts w:ascii="Times New Roman" w:hAnsi="Times New Roman" w:cs="Times New Roman"/>
          <w:sz w:val="24"/>
          <w:szCs w:val="24"/>
        </w:rPr>
        <w:t xml:space="preserve">he drawdown at any point in multiple well point is equal to the sum of drawdowns due to pumping in each individual wells. </w:t>
      </w:r>
      <w:proofErr w:type="spellStart"/>
      <w:r w:rsidR="00FD3782">
        <w:rPr>
          <w:rFonts w:ascii="Times New Roman" w:hAnsi="Times New Roman" w:cs="Times New Roman"/>
          <w:sz w:val="24"/>
          <w:szCs w:val="24"/>
        </w:rPr>
        <w:t>Boonstra</w:t>
      </w:r>
      <w:proofErr w:type="spellEnd"/>
      <w:r w:rsidR="00FD3782">
        <w:rPr>
          <w:rFonts w:ascii="Times New Roman" w:hAnsi="Times New Roman" w:cs="Times New Roman"/>
          <w:sz w:val="24"/>
          <w:szCs w:val="24"/>
        </w:rPr>
        <w:t xml:space="preserve"> and </w:t>
      </w:r>
      <w:proofErr w:type="spellStart"/>
      <w:r w:rsidR="00FD3782">
        <w:rPr>
          <w:rFonts w:ascii="Times New Roman" w:hAnsi="Times New Roman" w:cs="Times New Roman"/>
          <w:sz w:val="24"/>
          <w:szCs w:val="24"/>
        </w:rPr>
        <w:t>Kselik</w:t>
      </w:r>
      <w:proofErr w:type="spellEnd"/>
      <w:r w:rsidR="00FD3782">
        <w:rPr>
          <w:rFonts w:ascii="Times New Roman" w:hAnsi="Times New Roman" w:cs="Times New Roman"/>
          <w:sz w:val="24"/>
          <w:szCs w:val="24"/>
        </w:rPr>
        <w:t xml:space="preserve">, ILRI, </w:t>
      </w:r>
      <w:proofErr w:type="spellStart"/>
      <w:proofErr w:type="gramStart"/>
      <w:r w:rsidR="00FD3782">
        <w:rPr>
          <w:rFonts w:ascii="Times New Roman" w:hAnsi="Times New Roman" w:cs="Times New Roman"/>
          <w:sz w:val="24"/>
          <w:szCs w:val="24"/>
        </w:rPr>
        <w:t>Wageningen</w:t>
      </w:r>
      <w:proofErr w:type="spellEnd"/>
      <w:r w:rsidR="00FD3782">
        <w:rPr>
          <w:rFonts w:ascii="Times New Roman" w:hAnsi="Times New Roman" w:cs="Times New Roman"/>
          <w:sz w:val="24"/>
          <w:szCs w:val="24"/>
        </w:rPr>
        <w:t>(</w:t>
      </w:r>
      <w:proofErr w:type="gramEnd"/>
      <w:r w:rsidR="00FD3782">
        <w:rPr>
          <w:rFonts w:ascii="Times New Roman" w:hAnsi="Times New Roman" w:cs="Times New Roman"/>
          <w:sz w:val="24"/>
          <w:szCs w:val="24"/>
        </w:rPr>
        <w:t xml:space="preserve">2002) developed SATEM software for aquifer test evaluation by which the unsteady state drawdown discharge calculations can be performed graphically and analytically using </w:t>
      </w:r>
      <w:proofErr w:type="spellStart"/>
      <w:r w:rsidR="00FD3782">
        <w:rPr>
          <w:rFonts w:ascii="Times New Roman" w:hAnsi="Times New Roman" w:cs="Times New Roman"/>
          <w:sz w:val="24"/>
          <w:szCs w:val="24"/>
        </w:rPr>
        <w:t>Hantush-jacob</w:t>
      </w:r>
      <w:proofErr w:type="spellEnd"/>
      <w:r w:rsidR="00FD3782">
        <w:rPr>
          <w:rFonts w:ascii="Times New Roman" w:hAnsi="Times New Roman" w:cs="Times New Roman"/>
          <w:sz w:val="24"/>
          <w:szCs w:val="24"/>
        </w:rPr>
        <w:t xml:space="preserve">, </w:t>
      </w:r>
      <w:proofErr w:type="spellStart"/>
      <w:r w:rsidR="00FD3782">
        <w:rPr>
          <w:rFonts w:ascii="Times New Roman" w:hAnsi="Times New Roman" w:cs="Times New Roman"/>
          <w:sz w:val="24"/>
          <w:szCs w:val="24"/>
        </w:rPr>
        <w:t>Th</w:t>
      </w:r>
      <w:r w:rsidR="00FA2551">
        <w:rPr>
          <w:rFonts w:ascii="Times New Roman" w:hAnsi="Times New Roman" w:cs="Times New Roman"/>
          <w:sz w:val="24"/>
          <w:szCs w:val="24"/>
        </w:rPr>
        <w:t>eim</w:t>
      </w:r>
      <w:proofErr w:type="spellEnd"/>
      <w:r w:rsidR="00FA2551">
        <w:rPr>
          <w:rFonts w:ascii="Times New Roman" w:hAnsi="Times New Roman" w:cs="Times New Roman"/>
          <w:sz w:val="24"/>
          <w:szCs w:val="24"/>
        </w:rPr>
        <w:t>-J</w:t>
      </w:r>
      <w:r w:rsidR="00FD3782">
        <w:rPr>
          <w:rFonts w:ascii="Times New Roman" w:hAnsi="Times New Roman" w:cs="Times New Roman"/>
          <w:sz w:val="24"/>
          <w:szCs w:val="24"/>
        </w:rPr>
        <w:t xml:space="preserve">acob equations. </w:t>
      </w:r>
      <w:r w:rsidR="008F138B">
        <w:rPr>
          <w:rFonts w:ascii="Times New Roman" w:hAnsi="Times New Roman" w:cs="Times New Roman"/>
          <w:sz w:val="24"/>
          <w:szCs w:val="24"/>
        </w:rPr>
        <w:t xml:space="preserve">The present study was carried out during summer months in </w:t>
      </w:r>
      <w:proofErr w:type="spellStart"/>
      <w:r w:rsidR="008F138B">
        <w:rPr>
          <w:rFonts w:ascii="Times New Roman" w:hAnsi="Times New Roman" w:cs="Times New Roman"/>
          <w:sz w:val="24"/>
          <w:szCs w:val="24"/>
        </w:rPr>
        <w:t>Gu</w:t>
      </w:r>
      <w:r w:rsidR="00FA2551">
        <w:rPr>
          <w:rFonts w:ascii="Times New Roman" w:hAnsi="Times New Roman" w:cs="Times New Roman"/>
          <w:sz w:val="24"/>
          <w:szCs w:val="24"/>
        </w:rPr>
        <w:t>da</w:t>
      </w:r>
      <w:r w:rsidR="008F138B">
        <w:rPr>
          <w:rFonts w:ascii="Times New Roman" w:hAnsi="Times New Roman" w:cs="Times New Roman"/>
          <w:sz w:val="24"/>
          <w:szCs w:val="24"/>
        </w:rPr>
        <w:t>valli</w:t>
      </w:r>
      <w:proofErr w:type="spellEnd"/>
      <w:r w:rsidR="008F138B">
        <w:rPr>
          <w:rFonts w:ascii="Times New Roman" w:hAnsi="Times New Roman" w:cs="Times New Roman"/>
          <w:sz w:val="24"/>
          <w:szCs w:val="24"/>
        </w:rPr>
        <w:t xml:space="preserve"> village with an objective to </w:t>
      </w:r>
      <w:r w:rsidR="00420AEC">
        <w:rPr>
          <w:rFonts w:ascii="Times New Roman" w:hAnsi="Times New Roman" w:cs="Times New Roman"/>
          <w:sz w:val="24"/>
          <w:szCs w:val="24"/>
        </w:rPr>
        <w:t>evaluate performance of multi well systems at different farmers’ fields</w:t>
      </w:r>
      <w:r w:rsidR="00FD3782">
        <w:rPr>
          <w:rFonts w:ascii="Times New Roman" w:hAnsi="Times New Roman" w:cs="Times New Roman"/>
          <w:sz w:val="24"/>
          <w:szCs w:val="24"/>
        </w:rPr>
        <w:t xml:space="preserve"> and was </w:t>
      </w:r>
      <w:r w:rsidR="00FA2551">
        <w:rPr>
          <w:rFonts w:ascii="Times New Roman" w:hAnsi="Times New Roman" w:cs="Times New Roman"/>
          <w:sz w:val="24"/>
          <w:szCs w:val="24"/>
        </w:rPr>
        <w:t>analyzed</w:t>
      </w:r>
      <w:r w:rsidR="00FD3782">
        <w:rPr>
          <w:rFonts w:ascii="Times New Roman" w:hAnsi="Times New Roman" w:cs="Times New Roman"/>
          <w:sz w:val="24"/>
          <w:szCs w:val="24"/>
        </w:rPr>
        <w:t xml:space="preserve"> with SATEM 2002</w:t>
      </w:r>
      <w:r w:rsidR="00420AEC">
        <w:rPr>
          <w:rFonts w:ascii="Times New Roman" w:hAnsi="Times New Roman" w:cs="Times New Roman"/>
          <w:sz w:val="24"/>
          <w:szCs w:val="24"/>
        </w:rPr>
        <w:t xml:space="preserve">. </w:t>
      </w:r>
    </w:p>
    <w:p w:rsidR="00D21135" w:rsidRDefault="00D21135" w:rsidP="00D21135">
      <w:pPr>
        <w:spacing w:line="240" w:lineRule="auto"/>
        <w:ind w:firstLine="720"/>
        <w:jc w:val="both"/>
        <w:rPr>
          <w:rFonts w:ascii="Times New Roman" w:hAnsi="Times New Roman" w:cs="Times New Roman"/>
          <w:sz w:val="24"/>
          <w:szCs w:val="24"/>
        </w:rPr>
      </w:pPr>
    </w:p>
    <w:p w:rsidR="00D21135" w:rsidRDefault="00D21135" w:rsidP="00D21135">
      <w:pPr>
        <w:spacing w:line="240" w:lineRule="auto"/>
        <w:ind w:firstLine="720"/>
        <w:jc w:val="both"/>
        <w:rPr>
          <w:rFonts w:ascii="Times New Roman" w:hAnsi="Times New Roman" w:cs="Times New Roman"/>
          <w:sz w:val="24"/>
          <w:szCs w:val="24"/>
        </w:rPr>
      </w:pPr>
    </w:p>
    <w:p w:rsidR="003E2B41" w:rsidRPr="00150927" w:rsidRDefault="00150927" w:rsidP="00D21135">
      <w:pPr>
        <w:spacing w:line="240" w:lineRule="auto"/>
        <w:jc w:val="both"/>
        <w:rPr>
          <w:rFonts w:ascii="Times New Roman" w:hAnsi="Times New Roman" w:cs="Times New Roman"/>
          <w:b/>
          <w:sz w:val="24"/>
          <w:szCs w:val="24"/>
        </w:rPr>
      </w:pPr>
      <w:r w:rsidRPr="00150927">
        <w:rPr>
          <w:rFonts w:ascii="Times New Roman" w:hAnsi="Times New Roman" w:cs="Times New Roman"/>
          <w:b/>
          <w:sz w:val="24"/>
          <w:szCs w:val="24"/>
        </w:rPr>
        <w:lastRenderedPageBreak/>
        <w:t>Materials and methods:</w:t>
      </w:r>
    </w:p>
    <w:p w:rsidR="00D615D8" w:rsidRDefault="00150927" w:rsidP="00D2113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19639F">
        <w:rPr>
          <w:rFonts w:ascii="Times New Roman" w:hAnsi="Times New Roman" w:cs="Times New Roman"/>
          <w:sz w:val="24"/>
          <w:szCs w:val="24"/>
        </w:rPr>
        <w:t xml:space="preserve">The studies were </w:t>
      </w:r>
      <w:r w:rsidR="00CA017B">
        <w:rPr>
          <w:rFonts w:ascii="Times New Roman" w:hAnsi="Times New Roman" w:cs="Times New Roman"/>
          <w:sz w:val="24"/>
          <w:szCs w:val="24"/>
        </w:rPr>
        <w:t>carried out</w:t>
      </w:r>
      <w:r w:rsidR="0019639F">
        <w:rPr>
          <w:rFonts w:ascii="Times New Roman" w:hAnsi="Times New Roman" w:cs="Times New Roman"/>
          <w:sz w:val="24"/>
          <w:szCs w:val="24"/>
        </w:rPr>
        <w:t xml:space="preserve"> at </w:t>
      </w:r>
      <w:proofErr w:type="spellStart"/>
      <w:r w:rsidR="0019639F">
        <w:rPr>
          <w:rFonts w:ascii="Times New Roman" w:hAnsi="Times New Roman" w:cs="Times New Roman"/>
          <w:sz w:val="24"/>
          <w:szCs w:val="24"/>
        </w:rPr>
        <w:t>Gudavalli</w:t>
      </w:r>
      <w:proofErr w:type="spellEnd"/>
      <w:r w:rsidR="0019639F">
        <w:rPr>
          <w:rFonts w:ascii="Times New Roman" w:hAnsi="Times New Roman" w:cs="Times New Roman"/>
          <w:sz w:val="24"/>
          <w:szCs w:val="24"/>
        </w:rPr>
        <w:t xml:space="preserve"> village of Guntur district </w:t>
      </w:r>
      <w:r w:rsidR="00CD6049">
        <w:rPr>
          <w:rFonts w:ascii="Times New Roman" w:hAnsi="Times New Roman" w:cs="Times New Roman"/>
          <w:sz w:val="24"/>
          <w:szCs w:val="24"/>
        </w:rPr>
        <w:t xml:space="preserve">with an objective to </w:t>
      </w:r>
      <w:r w:rsidR="00CA017B">
        <w:rPr>
          <w:rFonts w:ascii="Times New Roman" w:hAnsi="Times New Roman" w:cs="Times New Roman"/>
          <w:sz w:val="24"/>
          <w:szCs w:val="24"/>
        </w:rPr>
        <w:t xml:space="preserve">conduct pumping tests to </w:t>
      </w:r>
      <w:r w:rsidR="00F25FCB">
        <w:rPr>
          <w:rFonts w:ascii="Times New Roman" w:hAnsi="Times New Roman" w:cs="Times New Roman"/>
          <w:sz w:val="24"/>
          <w:szCs w:val="24"/>
        </w:rPr>
        <w:t>analyze</w:t>
      </w:r>
      <w:r w:rsidR="00CD6049">
        <w:rPr>
          <w:rFonts w:ascii="Times New Roman" w:hAnsi="Times New Roman" w:cs="Times New Roman"/>
          <w:sz w:val="24"/>
          <w:szCs w:val="24"/>
        </w:rPr>
        <w:t xml:space="preserve"> discharge draw down trends and to carry out geo </w:t>
      </w:r>
      <w:r w:rsidR="00F25FCB">
        <w:rPr>
          <w:rFonts w:ascii="Times New Roman" w:hAnsi="Times New Roman" w:cs="Times New Roman"/>
          <w:sz w:val="24"/>
          <w:szCs w:val="24"/>
        </w:rPr>
        <w:t>hydrological</w:t>
      </w:r>
      <w:r w:rsidR="00D65BD6">
        <w:rPr>
          <w:rFonts w:ascii="Times New Roman" w:hAnsi="Times New Roman" w:cs="Times New Roman"/>
          <w:sz w:val="24"/>
          <w:szCs w:val="24"/>
        </w:rPr>
        <w:t xml:space="preserve"> studies</w:t>
      </w:r>
      <w:r w:rsidR="00F25FCB">
        <w:rPr>
          <w:rFonts w:ascii="Times New Roman" w:hAnsi="Times New Roman" w:cs="Times New Roman"/>
          <w:sz w:val="24"/>
          <w:szCs w:val="24"/>
        </w:rPr>
        <w:t xml:space="preserve"> for</w:t>
      </w:r>
      <w:r w:rsidR="00CA017B">
        <w:rPr>
          <w:rFonts w:ascii="Times New Roman" w:hAnsi="Times New Roman" w:cs="Times New Roman"/>
          <w:sz w:val="24"/>
          <w:szCs w:val="24"/>
        </w:rPr>
        <w:t xml:space="preserve"> knowing </w:t>
      </w:r>
      <w:r w:rsidR="000E3223">
        <w:rPr>
          <w:rFonts w:ascii="Times New Roman" w:hAnsi="Times New Roman" w:cs="Times New Roman"/>
          <w:sz w:val="24"/>
          <w:szCs w:val="24"/>
        </w:rPr>
        <w:t xml:space="preserve">aquifer characteristics. </w:t>
      </w:r>
      <w:proofErr w:type="spellStart"/>
      <w:r w:rsidR="000E3223">
        <w:rPr>
          <w:rFonts w:ascii="Times New Roman" w:hAnsi="Times New Roman" w:cs="Times New Roman"/>
          <w:sz w:val="24"/>
          <w:szCs w:val="24"/>
        </w:rPr>
        <w:t>Gudavalli</w:t>
      </w:r>
      <w:proofErr w:type="spellEnd"/>
      <w:r w:rsidR="000E3223">
        <w:rPr>
          <w:rFonts w:ascii="Times New Roman" w:hAnsi="Times New Roman" w:cs="Times New Roman"/>
          <w:sz w:val="24"/>
          <w:szCs w:val="24"/>
        </w:rPr>
        <w:t xml:space="preserve"> is </w:t>
      </w:r>
      <w:r w:rsidR="0019639F">
        <w:rPr>
          <w:rFonts w:ascii="Times New Roman" w:hAnsi="Times New Roman" w:cs="Times New Roman"/>
          <w:sz w:val="24"/>
          <w:szCs w:val="24"/>
        </w:rPr>
        <w:t>situated between 15</w:t>
      </w:r>
      <w:r w:rsidR="0019639F" w:rsidRPr="0019639F">
        <w:rPr>
          <w:rFonts w:ascii="Times New Roman" w:hAnsi="Times New Roman" w:cs="Times New Roman"/>
          <w:sz w:val="24"/>
          <w:szCs w:val="24"/>
          <w:vertAlign w:val="superscript"/>
        </w:rPr>
        <w:t>0</w:t>
      </w:r>
      <w:r w:rsidR="0019639F">
        <w:rPr>
          <w:rFonts w:ascii="Times New Roman" w:hAnsi="Times New Roman" w:cs="Times New Roman"/>
          <w:sz w:val="24"/>
          <w:szCs w:val="24"/>
        </w:rPr>
        <w:t xml:space="preserve"> 50’ 50” and 16</w:t>
      </w:r>
      <w:r w:rsidR="0019639F" w:rsidRPr="0019639F">
        <w:rPr>
          <w:rFonts w:ascii="Times New Roman" w:hAnsi="Times New Roman" w:cs="Times New Roman"/>
          <w:sz w:val="24"/>
          <w:szCs w:val="24"/>
          <w:vertAlign w:val="superscript"/>
        </w:rPr>
        <w:t>0</w:t>
      </w:r>
      <w:r w:rsidR="0019639F">
        <w:rPr>
          <w:rFonts w:ascii="Times New Roman" w:hAnsi="Times New Roman" w:cs="Times New Roman"/>
          <w:sz w:val="24"/>
          <w:szCs w:val="24"/>
        </w:rPr>
        <w:t xml:space="preserve"> 50’ 00” north latitude and 80</w:t>
      </w:r>
      <w:r w:rsidR="0019639F" w:rsidRPr="0019639F">
        <w:rPr>
          <w:rFonts w:ascii="Times New Roman" w:hAnsi="Times New Roman" w:cs="Times New Roman"/>
          <w:sz w:val="24"/>
          <w:szCs w:val="24"/>
          <w:vertAlign w:val="superscript"/>
        </w:rPr>
        <w:t>0</w:t>
      </w:r>
      <w:r w:rsidR="0019639F">
        <w:rPr>
          <w:rFonts w:ascii="Times New Roman" w:hAnsi="Times New Roman" w:cs="Times New Roman"/>
          <w:sz w:val="24"/>
          <w:szCs w:val="24"/>
        </w:rPr>
        <w:t xml:space="preserve"> 25’ 00” and 80</w:t>
      </w:r>
      <w:r w:rsidR="0019639F" w:rsidRPr="0019639F">
        <w:rPr>
          <w:rFonts w:ascii="Times New Roman" w:hAnsi="Times New Roman" w:cs="Times New Roman"/>
          <w:sz w:val="24"/>
          <w:szCs w:val="24"/>
          <w:vertAlign w:val="superscript"/>
        </w:rPr>
        <w:t>0</w:t>
      </w:r>
      <w:r w:rsidR="0019639F">
        <w:rPr>
          <w:rFonts w:ascii="Times New Roman" w:hAnsi="Times New Roman" w:cs="Times New Roman"/>
          <w:sz w:val="24"/>
          <w:szCs w:val="24"/>
        </w:rPr>
        <w:t xml:space="preserve"> 50’00” longitude. </w:t>
      </w:r>
      <w:r w:rsidR="00FE4C6F">
        <w:rPr>
          <w:rFonts w:ascii="Times New Roman" w:hAnsi="Times New Roman" w:cs="Times New Roman"/>
          <w:sz w:val="24"/>
          <w:szCs w:val="24"/>
        </w:rPr>
        <w:t xml:space="preserve">A two point </w:t>
      </w:r>
      <w:r w:rsidR="00A31274">
        <w:rPr>
          <w:rFonts w:ascii="Times New Roman" w:hAnsi="Times New Roman" w:cs="Times New Roman"/>
          <w:sz w:val="24"/>
          <w:szCs w:val="24"/>
        </w:rPr>
        <w:t xml:space="preserve">bore well system (Test site –I) </w:t>
      </w:r>
      <w:r w:rsidR="00FE4C6F">
        <w:rPr>
          <w:rFonts w:ascii="Times New Roman" w:hAnsi="Times New Roman" w:cs="Times New Roman"/>
          <w:sz w:val="24"/>
          <w:szCs w:val="24"/>
        </w:rPr>
        <w:t>and three point</w:t>
      </w:r>
      <w:r w:rsidR="00A31274">
        <w:rPr>
          <w:rFonts w:ascii="Times New Roman" w:hAnsi="Times New Roman" w:cs="Times New Roman"/>
          <w:sz w:val="24"/>
          <w:szCs w:val="24"/>
        </w:rPr>
        <w:t xml:space="preserve">bore </w:t>
      </w:r>
      <w:r w:rsidR="00745208">
        <w:rPr>
          <w:rFonts w:ascii="Times New Roman" w:hAnsi="Times New Roman" w:cs="Times New Roman"/>
          <w:sz w:val="24"/>
          <w:szCs w:val="24"/>
        </w:rPr>
        <w:t xml:space="preserve">well </w:t>
      </w:r>
      <w:r w:rsidR="00A2581D">
        <w:rPr>
          <w:rFonts w:ascii="Times New Roman" w:hAnsi="Times New Roman" w:cs="Times New Roman"/>
          <w:sz w:val="24"/>
          <w:szCs w:val="24"/>
        </w:rPr>
        <w:t>system (</w:t>
      </w:r>
      <w:r w:rsidR="00A31274">
        <w:rPr>
          <w:rFonts w:ascii="Times New Roman" w:hAnsi="Times New Roman" w:cs="Times New Roman"/>
          <w:sz w:val="24"/>
          <w:szCs w:val="24"/>
        </w:rPr>
        <w:t xml:space="preserve">Test site –II) </w:t>
      </w:r>
      <w:r w:rsidR="00745208">
        <w:rPr>
          <w:rFonts w:ascii="Times New Roman" w:hAnsi="Times New Roman" w:cs="Times New Roman"/>
          <w:sz w:val="24"/>
          <w:szCs w:val="24"/>
        </w:rPr>
        <w:t xml:space="preserve">were already installed in different farmers field was </w:t>
      </w:r>
      <w:r w:rsidR="005B4B61">
        <w:rPr>
          <w:rFonts w:ascii="Times New Roman" w:hAnsi="Times New Roman" w:cs="Times New Roman"/>
          <w:sz w:val="24"/>
          <w:szCs w:val="24"/>
        </w:rPr>
        <w:t>used for study</w:t>
      </w:r>
      <w:r w:rsidR="00D65BD6">
        <w:rPr>
          <w:rFonts w:ascii="Times New Roman" w:hAnsi="Times New Roman" w:cs="Times New Roman"/>
          <w:sz w:val="24"/>
          <w:szCs w:val="24"/>
        </w:rPr>
        <w:t>.</w:t>
      </w:r>
      <w:r w:rsidR="0088510B">
        <w:rPr>
          <w:rFonts w:ascii="Times New Roman" w:hAnsi="Times New Roman" w:cs="Times New Roman"/>
          <w:sz w:val="24"/>
          <w:szCs w:val="24"/>
        </w:rPr>
        <w:t xml:space="preserve"> The distance between two bore points is 9 ft in case of two point bore wells and it is 10 ft in case of three point well point system as shown in Fig</w:t>
      </w:r>
      <w:r w:rsidR="00D615D8">
        <w:rPr>
          <w:rFonts w:ascii="Times New Roman" w:hAnsi="Times New Roman" w:cs="Times New Roman"/>
          <w:sz w:val="24"/>
          <w:szCs w:val="24"/>
        </w:rPr>
        <w:t xml:space="preserve"> 1 &amp;2</w:t>
      </w:r>
      <w:r w:rsidR="005B4B61">
        <w:rPr>
          <w:rFonts w:ascii="Times New Roman" w:hAnsi="Times New Roman" w:cs="Times New Roman"/>
          <w:sz w:val="24"/>
          <w:szCs w:val="24"/>
        </w:rPr>
        <w:t>.</w:t>
      </w:r>
      <w:r w:rsidR="0088510B">
        <w:rPr>
          <w:rFonts w:ascii="Times New Roman" w:hAnsi="Times New Roman" w:cs="Times New Roman"/>
          <w:sz w:val="24"/>
          <w:szCs w:val="24"/>
        </w:rPr>
        <w:t xml:space="preserve"> The fluctuations in ground water</w:t>
      </w:r>
      <w:r w:rsidR="007C3981">
        <w:rPr>
          <w:rFonts w:ascii="Times New Roman" w:hAnsi="Times New Roman" w:cs="Times New Roman"/>
          <w:sz w:val="24"/>
          <w:szCs w:val="24"/>
        </w:rPr>
        <w:t xml:space="preserve">were observed </w:t>
      </w:r>
      <w:r w:rsidR="006E2B5B">
        <w:rPr>
          <w:rFonts w:ascii="Times New Roman" w:hAnsi="Times New Roman" w:cs="Times New Roman"/>
          <w:sz w:val="24"/>
          <w:szCs w:val="24"/>
        </w:rPr>
        <w:t xml:space="preserve">in observation well installed at the site with 4 inch auger hole.  </w:t>
      </w:r>
      <w:r w:rsidR="007C3981">
        <w:rPr>
          <w:rFonts w:ascii="Times New Roman" w:hAnsi="Times New Roman" w:cs="Times New Roman"/>
          <w:sz w:val="24"/>
          <w:szCs w:val="24"/>
        </w:rPr>
        <w:t xml:space="preserve">The observations were measured with the help of electronic sounder. </w:t>
      </w:r>
      <w:r w:rsidR="0033549B">
        <w:rPr>
          <w:rFonts w:ascii="Times New Roman" w:hAnsi="Times New Roman" w:cs="Times New Roman"/>
          <w:sz w:val="24"/>
          <w:szCs w:val="24"/>
        </w:rPr>
        <w:t xml:space="preserve">Mechanical analysis was carried out to estimate </w:t>
      </w:r>
      <w:r w:rsidR="006407AD">
        <w:rPr>
          <w:rFonts w:ascii="Times New Roman" w:hAnsi="Times New Roman" w:cs="Times New Roman"/>
          <w:sz w:val="24"/>
          <w:szCs w:val="24"/>
        </w:rPr>
        <w:t>quantities</w:t>
      </w:r>
      <w:r w:rsidR="0033549B">
        <w:rPr>
          <w:rFonts w:ascii="Times New Roman" w:hAnsi="Times New Roman" w:cs="Times New Roman"/>
          <w:sz w:val="24"/>
          <w:szCs w:val="24"/>
        </w:rPr>
        <w:t xml:space="preserve"> of sand, silt and clay by using hydrometer method. </w:t>
      </w:r>
      <w:proofErr w:type="spellStart"/>
      <w:r w:rsidR="0033549B">
        <w:rPr>
          <w:rFonts w:ascii="Times New Roman" w:hAnsi="Times New Roman" w:cs="Times New Roman"/>
          <w:sz w:val="24"/>
          <w:szCs w:val="24"/>
        </w:rPr>
        <w:t>E</w:t>
      </w:r>
      <w:r w:rsidR="00FA2551">
        <w:rPr>
          <w:rFonts w:ascii="Times New Roman" w:hAnsi="Times New Roman" w:cs="Times New Roman"/>
          <w:sz w:val="24"/>
          <w:szCs w:val="24"/>
        </w:rPr>
        <w:t>C</w:t>
      </w:r>
      <w:r w:rsidR="0033549B" w:rsidRPr="00FA2551">
        <w:rPr>
          <w:rFonts w:ascii="Times New Roman" w:hAnsi="Times New Roman" w:cs="Times New Roman"/>
          <w:sz w:val="24"/>
          <w:szCs w:val="24"/>
          <w:vertAlign w:val="subscript"/>
        </w:rPr>
        <w:t>e</w:t>
      </w:r>
      <w:proofErr w:type="spellEnd"/>
      <w:r w:rsidR="0033549B">
        <w:rPr>
          <w:rFonts w:ascii="Times New Roman" w:hAnsi="Times New Roman" w:cs="Times New Roman"/>
          <w:sz w:val="24"/>
          <w:szCs w:val="24"/>
        </w:rPr>
        <w:t xml:space="preserve"> and pH was determined by the saturation extraction method as described by </w:t>
      </w:r>
      <w:r w:rsidR="006407AD">
        <w:rPr>
          <w:rFonts w:ascii="Times New Roman" w:hAnsi="Times New Roman" w:cs="Times New Roman"/>
          <w:sz w:val="24"/>
          <w:szCs w:val="24"/>
        </w:rPr>
        <w:t>Jackson (</w:t>
      </w:r>
      <w:r w:rsidR="0033549B">
        <w:rPr>
          <w:rFonts w:ascii="Times New Roman" w:hAnsi="Times New Roman" w:cs="Times New Roman"/>
          <w:sz w:val="24"/>
          <w:szCs w:val="24"/>
        </w:rPr>
        <w:t xml:space="preserve">1967). </w:t>
      </w:r>
      <w:r w:rsidR="00727535">
        <w:rPr>
          <w:rFonts w:ascii="Times New Roman" w:hAnsi="Times New Roman" w:cs="Times New Roman"/>
          <w:sz w:val="24"/>
          <w:szCs w:val="24"/>
        </w:rPr>
        <w:t xml:space="preserve">During the experiments and as well as at the farmers sites it is evidenced that using 5 hp motor, the water can be pumped for a continuous period of 3-4 hours only. </w:t>
      </w:r>
    </w:p>
    <w:p w:rsidR="00727535" w:rsidRDefault="00D615D8" w:rsidP="00D21135">
      <w:pPr>
        <w:spacing w:line="240" w:lineRule="auto"/>
        <w:jc w:val="center"/>
        <w:rPr>
          <w:rFonts w:ascii="Times New Roman" w:hAnsi="Times New Roman" w:cs="Times New Roman"/>
          <w:sz w:val="24"/>
          <w:szCs w:val="24"/>
        </w:rPr>
      </w:pPr>
      <w:r w:rsidRPr="00AD12A5">
        <w:rPr>
          <w:rFonts w:ascii="Times New Roman" w:hAnsi="Times New Roman" w:cs="Times New Roman"/>
          <w:noProof/>
          <w:sz w:val="24"/>
          <w:szCs w:val="24"/>
        </w:rPr>
        <w:drawing>
          <wp:inline distT="0" distB="0" distL="0" distR="0">
            <wp:extent cx="4976096" cy="2375157"/>
            <wp:effectExtent l="19050" t="19050" r="15240" b="25400"/>
            <wp:docPr id="2" name="Picture 2" descr="C:\Users\KRUPAGANGA\Desktop\papers\8PaLeBP8M23B0P898FF6Jg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UPAGANGA\Desktop\papers\8PaLeBP8M23B0P898FF6JgDB.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9" b="21885"/>
                    <a:stretch/>
                  </pic:blipFill>
                  <pic:spPr bwMode="auto">
                    <a:xfrm>
                      <a:off x="0" y="0"/>
                      <a:ext cx="4988515" cy="2381085"/>
                    </a:xfrm>
                    <a:prstGeom prst="rect">
                      <a:avLst/>
                    </a:prstGeom>
                    <a:noFill/>
                    <a:ln>
                      <a:solidFill>
                        <a:schemeClr val="tx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615D8" w:rsidRPr="00D615D8" w:rsidRDefault="00D615D8" w:rsidP="00D21135">
      <w:pPr>
        <w:spacing w:line="240" w:lineRule="auto"/>
        <w:jc w:val="center"/>
        <w:rPr>
          <w:rFonts w:ascii="Times New Roman" w:hAnsi="Times New Roman" w:cs="Times New Roman"/>
          <w:b/>
          <w:sz w:val="24"/>
          <w:szCs w:val="24"/>
        </w:rPr>
      </w:pPr>
      <w:r w:rsidRPr="00D615D8">
        <w:rPr>
          <w:rFonts w:ascii="Times New Roman" w:hAnsi="Times New Roman" w:cs="Times New Roman"/>
          <w:b/>
          <w:sz w:val="24"/>
          <w:szCs w:val="24"/>
        </w:rPr>
        <w:t>Fig. 1. Layout of two point bore well system</w:t>
      </w:r>
    </w:p>
    <w:p w:rsidR="00AD12A5" w:rsidRDefault="00AD12A5" w:rsidP="00D21135">
      <w:pPr>
        <w:spacing w:line="240" w:lineRule="auto"/>
        <w:jc w:val="center"/>
        <w:rPr>
          <w:rFonts w:ascii="Times New Roman" w:hAnsi="Times New Roman" w:cs="Times New Roman"/>
          <w:sz w:val="24"/>
          <w:szCs w:val="24"/>
        </w:rPr>
      </w:pPr>
      <w:r w:rsidRPr="00AD12A5">
        <w:rPr>
          <w:rFonts w:ascii="Times New Roman" w:hAnsi="Times New Roman" w:cs="Times New Roman"/>
          <w:noProof/>
          <w:sz w:val="24"/>
          <w:szCs w:val="24"/>
        </w:rPr>
        <w:drawing>
          <wp:inline distT="0" distB="0" distL="0" distR="0">
            <wp:extent cx="5148263" cy="2415771"/>
            <wp:effectExtent l="19050" t="19050" r="14605" b="22860"/>
            <wp:docPr id="1" name="Picture 1" descr="C:\Users\KRUPAGANGA\Desktop\papers\0EFJgH7yFyCe6WWySTeN6K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PAGANGA\Desktop\papers\0EFJgH7yFyCe6WWySTeN6KDK.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588" cy="2422493"/>
                    </a:xfrm>
                    <a:prstGeom prst="rect">
                      <a:avLst/>
                    </a:prstGeom>
                    <a:noFill/>
                    <a:ln>
                      <a:solidFill>
                        <a:schemeClr val="tx1"/>
                      </a:solidFill>
                    </a:ln>
                  </pic:spPr>
                </pic:pic>
              </a:graphicData>
            </a:graphic>
          </wp:inline>
        </w:drawing>
      </w:r>
    </w:p>
    <w:p w:rsidR="00D615D8" w:rsidRPr="00D615D8" w:rsidRDefault="00D615D8" w:rsidP="00CA6ACB">
      <w:pPr>
        <w:spacing w:line="240" w:lineRule="auto"/>
        <w:jc w:val="center"/>
        <w:rPr>
          <w:rFonts w:ascii="Times New Roman" w:hAnsi="Times New Roman" w:cs="Times New Roman"/>
          <w:b/>
          <w:sz w:val="24"/>
          <w:szCs w:val="24"/>
        </w:rPr>
      </w:pPr>
      <w:r w:rsidRPr="00D615D8">
        <w:rPr>
          <w:rFonts w:ascii="Times New Roman" w:hAnsi="Times New Roman" w:cs="Times New Roman"/>
          <w:b/>
          <w:sz w:val="24"/>
          <w:szCs w:val="24"/>
        </w:rPr>
        <w:t xml:space="preserve">Fig. </w:t>
      </w:r>
      <w:r>
        <w:rPr>
          <w:rFonts w:ascii="Times New Roman" w:hAnsi="Times New Roman" w:cs="Times New Roman"/>
          <w:b/>
          <w:sz w:val="24"/>
          <w:szCs w:val="24"/>
        </w:rPr>
        <w:t>2</w:t>
      </w:r>
      <w:r w:rsidRPr="00D615D8">
        <w:rPr>
          <w:rFonts w:ascii="Times New Roman" w:hAnsi="Times New Roman" w:cs="Times New Roman"/>
          <w:b/>
          <w:sz w:val="24"/>
          <w:szCs w:val="24"/>
        </w:rPr>
        <w:t>. Layout of t</w:t>
      </w:r>
      <w:r>
        <w:rPr>
          <w:rFonts w:ascii="Times New Roman" w:hAnsi="Times New Roman" w:cs="Times New Roman"/>
          <w:b/>
          <w:sz w:val="24"/>
          <w:szCs w:val="24"/>
        </w:rPr>
        <w:t>hree</w:t>
      </w:r>
      <w:r w:rsidRPr="00D615D8">
        <w:rPr>
          <w:rFonts w:ascii="Times New Roman" w:hAnsi="Times New Roman" w:cs="Times New Roman"/>
          <w:b/>
          <w:sz w:val="24"/>
          <w:szCs w:val="24"/>
        </w:rPr>
        <w:t xml:space="preserve"> point bore well system</w:t>
      </w:r>
    </w:p>
    <w:p w:rsidR="00A65B7F" w:rsidRDefault="003106D7" w:rsidP="00D2113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9696C" w:rsidRPr="00335959">
        <w:rPr>
          <w:rFonts w:ascii="Times New Roman" w:hAnsi="Times New Roman" w:cs="Times New Roman"/>
          <w:sz w:val="24"/>
          <w:szCs w:val="24"/>
        </w:rPr>
        <w:t>SATEM-2002 software package was used to estimate the</w:t>
      </w:r>
      <w:r w:rsidR="00425300" w:rsidRPr="00335959">
        <w:rPr>
          <w:rFonts w:ascii="Times New Roman" w:hAnsi="Times New Roman" w:cs="Times New Roman"/>
          <w:sz w:val="24"/>
          <w:szCs w:val="24"/>
        </w:rPr>
        <w:t xml:space="preserve"> properties of the water bearing </w:t>
      </w:r>
      <w:r w:rsidR="00D65BD6" w:rsidRPr="00335959">
        <w:rPr>
          <w:rFonts w:ascii="Times New Roman" w:hAnsi="Times New Roman" w:cs="Times New Roman"/>
          <w:sz w:val="24"/>
          <w:szCs w:val="24"/>
        </w:rPr>
        <w:t>strata</w:t>
      </w:r>
      <w:r w:rsidR="00425300" w:rsidRPr="00335959">
        <w:rPr>
          <w:rFonts w:ascii="Times New Roman" w:hAnsi="Times New Roman" w:cs="Times New Roman"/>
          <w:sz w:val="24"/>
          <w:szCs w:val="24"/>
        </w:rPr>
        <w:t xml:space="preserve">. </w:t>
      </w:r>
      <w:r w:rsidR="00C52AE9" w:rsidRPr="00335959">
        <w:rPr>
          <w:rFonts w:ascii="Times New Roman" w:hAnsi="Times New Roman" w:cs="Times New Roman"/>
          <w:sz w:val="24"/>
          <w:szCs w:val="24"/>
        </w:rPr>
        <w:t>In SATEM-2002 software, in a time draw down analysis</w:t>
      </w:r>
      <w:r w:rsidR="00A65B7F" w:rsidRPr="00335959">
        <w:rPr>
          <w:rFonts w:ascii="Times New Roman" w:hAnsi="Times New Roman" w:cs="Times New Roman"/>
          <w:sz w:val="24"/>
          <w:szCs w:val="24"/>
        </w:rPr>
        <w:t>, draw</w:t>
      </w:r>
      <w:r w:rsidR="00C52AE9" w:rsidRPr="00335959">
        <w:rPr>
          <w:rFonts w:ascii="Times New Roman" w:hAnsi="Times New Roman" w:cs="Times New Roman"/>
          <w:sz w:val="24"/>
          <w:szCs w:val="24"/>
        </w:rPr>
        <w:t xml:space="preserve"> down data using pumping from e</w:t>
      </w:r>
      <w:r w:rsidR="00425300" w:rsidRPr="00335959">
        <w:rPr>
          <w:rFonts w:ascii="Times New Roman" w:hAnsi="Times New Roman" w:cs="Times New Roman"/>
          <w:sz w:val="24"/>
          <w:szCs w:val="24"/>
        </w:rPr>
        <w:t xml:space="preserve">ach observation </w:t>
      </w:r>
      <w:r w:rsidR="00A65B7F" w:rsidRPr="00335959">
        <w:rPr>
          <w:rFonts w:ascii="Times New Roman" w:hAnsi="Times New Roman" w:cs="Times New Roman"/>
          <w:sz w:val="24"/>
          <w:szCs w:val="24"/>
        </w:rPr>
        <w:t>well was</w:t>
      </w:r>
      <w:r w:rsidR="00C52AE9" w:rsidRPr="00335959">
        <w:rPr>
          <w:rFonts w:ascii="Times New Roman" w:hAnsi="Times New Roman" w:cs="Times New Roman"/>
          <w:sz w:val="24"/>
          <w:szCs w:val="24"/>
        </w:rPr>
        <w:t xml:space="preserve"> used. </w:t>
      </w:r>
      <w:r w:rsidR="00A65B7F" w:rsidRPr="00335959">
        <w:rPr>
          <w:rFonts w:ascii="Times New Roman" w:hAnsi="Times New Roman" w:cs="Times New Roman"/>
          <w:sz w:val="24"/>
          <w:szCs w:val="24"/>
        </w:rPr>
        <w:t>In t</w:t>
      </w:r>
      <w:r w:rsidR="00C52AE9" w:rsidRPr="00335959">
        <w:rPr>
          <w:rFonts w:ascii="Times New Roman" w:hAnsi="Times New Roman" w:cs="Times New Roman"/>
          <w:sz w:val="24"/>
          <w:szCs w:val="24"/>
        </w:rPr>
        <w:t>ime recovery analysis</w:t>
      </w:r>
      <w:r w:rsidR="00A65B7F" w:rsidRPr="00335959">
        <w:rPr>
          <w:rFonts w:ascii="Times New Roman" w:hAnsi="Times New Roman" w:cs="Times New Roman"/>
          <w:sz w:val="24"/>
          <w:szCs w:val="24"/>
        </w:rPr>
        <w:t>,the measurements after the pump has been shut down can be obtained for the piezometer.</w:t>
      </w:r>
      <w:r w:rsidR="00716079" w:rsidRPr="00335959">
        <w:rPr>
          <w:rFonts w:ascii="Times New Roman" w:hAnsi="Times New Roman" w:cs="Times New Roman"/>
          <w:sz w:val="24"/>
          <w:szCs w:val="24"/>
        </w:rPr>
        <w:t xml:space="preserve"> In </w:t>
      </w:r>
      <w:r w:rsidR="00E36943" w:rsidRPr="00335959">
        <w:rPr>
          <w:rFonts w:ascii="Times New Roman" w:hAnsi="Times New Roman" w:cs="Times New Roman"/>
          <w:sz w:val="24"/>
          <w:szCs w:val="24"/>
        </w:rPr>
        <w:t xml:space="preserve">present analysis, to suit the field situations as the formation is unconfined, and unsteady state </w:t>
      </w:r>
      <w:r w:rsidR="00E36943">
        <w:rPr>
          <w:rFonts w:ascii="Times New Roman" w:hAnsi="Times New Roman" w:cs="Times New Roman"/>
          <w:sz w:val="24"/>
          <w:szCs w:val="24"/>
        </w:rPr>
        <w:t xml:space="preserve">pumping, time drawdown and distance drawdown analysis were </w:t>
      </w:r>
      <w:r w:rsidR="00CA6ACB">
        <w:rPr>
          <w:rFonts w:ascii="Times New Roman" w:hAnsi="Times New Roman" w:cs="Times New Roman"/>
          <w:sz w:val="24"/>
          <w:szCs w:val="24"/>
        </w:rPr>
        <w:t>chosen</w:t>
      </w:r>
      <w:r w:rsidR="00E36943">
        <w:rPr>
          <w:rFonts w:ascii="Times New Roman" w:hAnsi="Times New Roman" w:cs="Times New Roman"/>
          <w:sz w:val="24"/>
          <w:szCs w:val="24"/>
        </w:rPr>
        <w:t xml:space="preserve"> to arrive the aquifer parameters. </w:t>
      </w:r>
      <w:r w:rsidR="0094063F">
        <w:rPr>
          <w:rFonts w:ascii="Times New Roman" w:hAnsi="Times New Roman" w:cs="Times New Roman"/>
          <w:sz w:val="24"/>
          <w:szCs w:val="24"/>
        </w:rPr>
        <w:t xml:space="preserve">The </w:t>
      </w:r>
      <w:r w:rsidR="001F30E0">
        <w:rPr>
          <w:rFonts w:ascii="Times New Roman" w:hAnsi="Times New Roman" w:cs="Times New Roman"/>
          <w:sz w:val="24"/>
          <w:szCs w:val="24"/>
        </w:rPr>
        <w:t xml:space="preserve">following standard equations </w:t>
      </w:r>
      <w:r w:rsidR="0094063F">
        <w:rPr>
          <w:rFonts w:ascii="Times New Roman" w:hAnsi="Times New Roman" w:cs="Times New Roman"/>
          <w:sz w:val="24"/>
          <w:szCs w:val="24"/>
        </w:rPr>
        <w:t xml:space="preserve">have been used in the software to draw log-log plots between well functions and drawdown graphically and analytically. </w:t>
      </w:r>
    </w:p>
    <w:p w:rsidR="00285D2B" w:rsidRPr="00651FA8" w:rsidRDefault="001F30E0" w:rsidP="00D21135">
      <w:pPr>
        <w:spacing w:line="240" w:lineRule="auto"/>
        <w:jc w:val="both"/>
        <w:rPr>
          <w:rFonts w:ascii="Times New Roman" w:hAnsi="Times New Roman" w:cs="Times New Roman"/>
          <w:sz w:val="24"/>
          <w:szCs w:val="24"/>
        </w:rPr>
      </w:pPr>
      <w:r w:rsidRPr="003A468B">
        <w:rPr>
          <w:rFonts w:ascii="Times New Roman" w:hAnsi="Times New Roman" w:cs="Times New Roman"/>
          <w:b/>
          <w:sz w:val="24"/>
          <w:szCs w:val="24"/>
        </w:rPr>
        <w:t>Theis</w:t>
      </w:r>
      <w:r w:rsidR="00AD566E" w:rsidRPr="003A468B">
        <w:rPr>
          <w:rFonts w:ascii="Times New Roman" w:hAnsi="Times New Roman" w:cs="Times New Roman"/>
          <w:b/>
          <w:sz w:val="24"/>
          <w:szCs w:val="24"/>
        </w:rPr>
        <w:t xml:space="preserve"> equation</w:t>
      </w:r>
      <w:r w:rsidRPr="003A468B">
        <w:rPr>
          <w:rFonts w:ascii="Times New Roman" w:hAnsi="Times New Roman" w:cs="Times New Roman"/>
          <w:b/>
          <w:sz w:val="24"/>
          <w:szCs w:val="24"/>
        </w:rPr>
        <w:t>:</w:t>
      </w:r>
      <w:r w:rsidR="00651FA8" w:rsidRPr="00651FA8">
        <w:rPr>
          <w:rFonts w:ascii="Times New Roman" w:hAnsi="Times New Roman" w:cs="Times New Roman"/>
          <w:sz w:val="24"/>
          <w:szCs w:val="24"/>
        </w:rPr>
        <w:t xml:space="preserve">Theis (1935) was developed an equation for unsteady state flow which introduced the time factor and </w:t>
      </w:r>
      <w:proofErr w:type="spellStart"/>
      <w:r w:rsidR="00651FA8" w:rsidRPr="00651FA8">
        <w:rPr>
          <w:rFonts w:ascii="Times New Roman" w:hAnsi="Times New Roman" w:cs="Times New Roman"/>
          <w:sz w:val="24"/>
          <w:szCs w:val="24"/>
        </w:rPr>
        <w:t>storativity</w:t>
      </w:r>
      <w:proofErr w:type="spellEnd"/>
      <w:r w:rsidR="00651FA8" w:rsidRPr="00651FA8">
        <w:rPr>
          <w:rFonts w:ascii="Times New Roman" w:hAnsi="Times New Roman" w:cs="Times New Roman"/>
          <w:sz w:val="24"/>
          <w:szCs w:val="24"/>
        </w:rPr>
        <w:t xml:space="preserve">. </w:t>
      </w:r>
      <w:r w:rsidR="00651FA8">
        <w:rPr>
          <w:rFonts w:ascii="Times New Roman" w:hAnsi="Times New Roman" w:cs="Times New Roman"/>
          <w:sz w:val="24"/>
          <w:szCs w:val="24"/>
        </w:rPr>
        <w:t>It is written as</w:t>
      </w:r>
    </w:p>
    <w:p w:rsidR="001F30E0" w:rsidRPr="00285D2B" w:rsidRDefault="00285D2B" w:rsidP="00D21135">
      <w:pPr>
        <w:spacing w:line="240" w:lineRule="auto"/>
        <w:jc w:val="both"/>
        <w:rPr>
          <w:rFonts w:ascii="Times New Roman" w:hAnsi="Times New Roman" w:cs="Times New Roman"/>
          <w:sz w:val="24"/>
          <w:szCs w:val="24"/>
        </w:rPr>
      </w:pPr>
      <m:oMathPara>
        <m:oMath>
          <m:r>
            <w:rPr>
              <w:rFonts w:ascii="Cambria Math" w:hAnsi="Cambria Math" w:cs="Times New Roman"/>
              <w:sz w:val="28"/>
              <w:szCs w:val="28"/>
            </w:rPr>
            <m:t>S</m:t>
          </m:r>
          <m:d>
            <m:dPr>
              <m:ctrlPr>
                <w:rPr>
                  <w:rFonts w:ascii="Cambria Math" w:hAnsi="Cambria Math" w:cs="Times New Roman"/>
                  <w:i/>
                  <w:sz w:val="28"/>
                  <w:szCs w:val="28"/>
                </w:rPr>
              </m:ctrlPr>
            </m:dPr>
            <m:e>
              <m:r>
                <w:rPr>
                  <w:rFonts w:ascii="Cambria Math" w:hAnsi="Cambria Math" w:cs="Times New Roman"/>
                  <w:sz w:val="28"/>
                  <w:szCs w:val="28"/>
                </w:rPr>
                <m:t>r,t</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4πKH</m:t>
              </m:r>
            </m:den>
          </m:f>
          <m:nary>
            <m:naryPr>
              <m:limLoc m:val="subSup"/>
              <m:ctrlPr>
                <w:rPr>
                  <w:rFonts w:ascii="Cambria Math" w:hAnsi="Cambria Math" w:cs="Times New Roman"/>
                  <w:i/>
                  <w:sz w:val="28"/>
                  <w:szCs w:val="28"/>
                </w:rPr>
              </m:ctrlPr>
            </m:naryPr>
            <m:sub>
              <m:r>
                <w:rPr>
                  <w:rFonts w:ascii="Cambria Math" w:hAnsi="Cambria Math" w:cs="Times New Roman"/>
                  <w:sz w:val="28"/>
                  <w:szCs w:val="28"/>
                </w:rPr>
                <m:t>u</m:t>
              </m:r>
            </m:sub>
            <m:sup>
              <m:r>
                <w:rPr>
                  <w:rFonts w:ascii="Cambria Math" w:hAnsi="Cambria Math" w:cs="Times New Roman"/>
                  <w:sz w:val="28"/>
                  <w:szCs w:val="28"/>
                </w:rPr>
                <m:t>α</m:t>
              </m:r>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-y</m:t>
                      </m:r>
                    </m:sup>
                  </m:sSup>
                </m:num>
                <m:den>
                  <m:r>
                    <w:rPr>
                      <w:rFonts w:ascii="Cambria Math" w:hAnsi="Cambria Math" w:cs="Times New Roman"/>
                      <w:sz w:val="28"/>
                      <w:szCs w:val="28"/>
                    </w:rPr>
                    <m:t>y</m:t>
                  </m:r>
                </m:den>
              </m:f>
            </m:e>
          </m:nary>
          <m:r>
            <w:rPr>
              <w:rFonts w:ascii="Cambria Math" w:hAnsi="Cambria Math" w:cs="Times New Roman"/>
              <w:sz w:val="28"/>
              <w:szCs w:val="28"/>
            </w:rPr>
            <m:t xml:space="preserve">dy= </m:t>
          </m:r>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4πKH</m:t>
              </m:r>
            </m:den>
          </m:f>
          <m:r>
            <w:rPr>
              <w:rFonts w:ascii="Cambria Math" w:hAnsi="Cambria Math" w:cs="Times New Roman"/>
              <w:sz w:val="28"/>
              <w:szCs w:val="28"/>
            </w:rPr>
            <m:t>W(u)</m:t>
          </m:r>
        </m:oMath>
      </m:oMathPara>
    </w:p>
    <w:p w:rsidR="00F5578B" w:rsidRDefault="00F5578B" w:rsidP="00D21135">
      <w:pPr>
        <w:spacing w:line="240" w:lineRule="auto"/>
        <w:ind w:left="810" w:hanging="360"/>
        <w:jc w:val="both"/>
        <w:rPr>
          <w:rFonts w:ascii="Times New Roman" w:hAnsi="Times New Roman" w:cs="Times New Roman"/>
          <w:sz w:val="24"/>
          <w:szCs w:val="24"/>
        </w:rPr>
      </w:pPr>
      <w:r>
        <w:rPr>
          <w:rFonts w:ascii="Times New Roman" w:hAnsi="Times New Roman" w:cs="Times New Roman"/>
          <w:sz w:val="24"/>
          <w:szCs w:val="24"/>
        </w:rPr>
        <w:t>Where s(</w:t>
      </w:r>
      <w:proofErr w:type="spellStart"/>
      <w:r>
        <w:rPr>
          <w:rFonts w:ascii="Times New Roman" w:hAnsi="Times New Roman" w:cs="Times New Roman"/>
          <w:sz w:val="24"/>
          <w:szCs w:val="24"/>
        </w:rPr>
        <w:t>r</w:t>
      </w:r>
      <w:proofErr w:type="gramStart"/>
      <w:r>
        <w:rPr>
          <w:rFonts w:ascii="Times New Roman" w:hAnsi="Times New Roman" w:cs="Times New Roman"/>
          <w:sz w:val="24"/>
          <w:szCs w:val="24"/>
        </w:rPr>
        <w:t>,t</w:t>
      </w:r>
      <w:proofErr w:type="spellEnd"/>
      <w:proofErr w:type="gramEnd"/>
      <w:r>
        <w:rPr>
          <w:rFonts w:ascii="Times New Roman" w:hAnsi="Times New Roman" w:cs="Times New Roman"/>
          <w:sz w:val="24"/>
          <w:szCs w:val="24"/>
        </w:rPr>
        <w:t>) = drawdown measured in a piezometer, m</w:t>
      </w:r>
    </w:p>
    <w:p w:rsidR="00F5578B" w:rsidRDefault="00F5578B" w:rsidP="00D21135">
      <w:pPr>
        <w:spacing w:line="240" w:lineRule="auto"/>
        <w:ind w:left="810" w:firstLine="360"/>
        <w:jc w:val="both"/>
        <w:rPr>
          <w:rFonts w:ascii="Times New Roman" w:hAnsi="Times New Roman" w:cs="Times New Roman"/>
          <w:sz w:val="24"/>
          <w:szCs w:val="24"/>
        </w:rPr>
      </w:pPr>
      <w:r>
        <w:rPr>
          <w:rFonts w:ascii="Times New Roman" w:hAnsi="Times New Roman" w:cs="Times New Roman"/>
          <w:sz w:val="24"/>
          <w:szCs w:val="24"/>
        </w:rPr>
        <w:t>r= distance between piezometer from the pumped well, m</w:t>
      </w:r>
    </w:p>
    <w:p w:rsidR="00F5578B" w:rsidRDefault="00F5578B" w:rsidP="00D21135">
      <w:pPr>
        <w:spacing w:line="240" w:lineRule="auto"/>
        <w:ind w:left="810" w:firstLine="360"/>
        <w:jc w:val="both"/>
        <w:rPr>
          <w:rFonts w:ascii="Times New Roman" w:hAnsi="Times New Roman" w:cs="Times New Roman"/>
          <w:sz w:val="24"/>
          <w:szCs w:val="24"/>
        </w:rPr>
      </w:pPr>
      <w:r>
        <w:rPr>
          <w:rFonts w:ascii="Times New Roman" w:hAnsi="Times New Roman" w:cs="Times New Roman"/>
          <w:sz w:val="24"/>
          <w:szCs w:val="24"/>
        </w:rPr>
        <w:t>t = time since pumping started, day</w:t>
      </w:r>
    </w:p>
    <w:p w:rsidR="00F5578B" w:rsidRDefault="00F5578B" w:rsidP="00D21135">
      <w:pPr>
        <w:spacing w:line="240" w:lineRule="auto"/>
        <w:ind w:left="810" w:firstLine="360"/>
        <w:jc w:val="both"/>
        <w:rPr>
          <w:rFonts w:ascii="Times New Roman" w:hAnsi="Times New Roman" w:cs="Times New Roman"/>
          <w:sz w:val="24"/>
          <w:szCs w:val="24"/>
        </w:rPr>
      </w:pPr>
      <w:r>
        <w:rPr>
          <w:rFonts w:ascii="Times New Roman" w:hAnsi="Times New Roman" w:cs="Times New Roman"/>
          <w:sz w:val="24"/>
          <w:szCs w:val="24"/>
        </w:rPr>
        <w:t xml:space="preserve">Q= </w:t>
      </w:r>
      <w:r w:rsidR="00D65BD6">
        <w:rPr>
          <w:rFonts w:ascii="Times New Roman" w:hAnsi="Times New Roman" w:cs="Times New Roman"/>
          <w:sz w:val="24"/>
          <w:szCs w:val="24"/>
        </w:rPr>
        <w:t>constant</w:t>
      </w:r>
      <w:r>
        <w:rPr>
          <w:rFonts w:ascii="Times New Roman" w:hAnsi="Times New Roman" w:cs="Times New Roman"/>
          <w:sz w:val="24"/>
          <w:szCs w:val="24"/>
        </w:rPr>
        <w:t xml:space="preserve"> well discharge, m3/d</w:t>
      </w:r>
    </w:p>
    <w:p w:rsidR="00F5578B" w:rsidRDefault="00F5578B" w:rsidP="00D21135">
      <w:pPr>
        <w:spacing w:line="240" w:lineRule="auto"/>
        <w:ind w:left="810" w:firstLine="360"/>
        <w:jc w:val="both"/>
        <w:rPr>
          <w:rFonts w:ascii="Times New Roman" w:hAnsi="Times New Roman" w:cs="Times New Roman"/>
          <w:sz w:val="24"/>
          <w:szCs w:val="24"/>
        </w:rPr>
      </w:pPr>
      <w:r>
        <w:rPr>
          <w:rFonts w:ascii="Times New Roman" w:hAnsi="Times New Roman" w:cs="Times New Roman"/>
          <w:sz w:val="24"/>
          <w:szCs w:val="24"/>
        </w:rPr>
        <w:t>KH = transmissivity of the aquifer, m2/day</w:t>
      </w:r>
    </w:p>
    <w:p w:rsidR="00F5578B" w:rsidRDefault="00F5578B" w:rsidP="00D21135">
      <w:pPr>
        <w:spacing w:line="240" w:lineRule="auto"/>
        <w:ind w:left="810" w:firstLine="360"/>
        <w:jc w:val="both"/>
        <w:rPr>
          <w:rFonts w:ascii="Times New Roman" w:hAnsi="Times New Roman" w:cs="Times New Roman"/>
          <w:sz w:val="24"/>
          <w:szCs w:val="24"/>
        </w:rPr>
      </w:pPr>
      <w:r>
        <w:rPr>
          <w:rFonts w:ascii="Times New Roman" w:hAnsi="Times New Roman" w:cs="Times New Roman"/>
          <w:sz w:val="24"/>
          <w:szCs w:val="24"/>
        </w:rPr>
        <w:t>W(u) = Theis well function (-)</w:t>
      </w:r>
    </w:p>
    <w:p w:rsidR="00F5578B" w:rsidRDefault="00F5578B" w:rsidP="00D21135">
      <w:pPr>
        <w:spacing w:line="240" w:lineRule="auto"/>
        <w:ind w:left="810" w:firstLine="360"/>
        <w:jc w:val="both"/>
        <w:rPr>
          <w:rFonts w:ascii="Times New Roman" w:hAnsi="Times New Roman" w:cs="Times New Roman"/>
          <w:sz w:val="24"/>
          <w:szCs w:val="24"/>
        </w:rPr>
      </w:pPr>
      <w:r>
        <w:rPr>
          <w:rFonts w:ascii="Times New Roman" w:hAnsi="Times New Roman" w:cs="Times New Roman"/>
          <w:sz w:val="24"/>
          <w:szCs w:val="24"/>
        </w:rPr>
        <w:t xml:space="preserve">S = </w:t>
      </w:r>
      <w:proofErr w:type="spellStart"/>
      <w:r>
        <w:rPr>
          <w:rFonts w:ascii="Times New Roman" w:hAnsi="Times New Roman" w:cs="Times New Roman"/>
          <w:sz w:val="24"/>
          <w:szCs w:val="24"/>
        </w:rPr>
        <w:t>storativity</w:t>
      </w:r>
      <w:proofErr w:type="spellEnd"/>
      <w:r>
        <w:rPr>
          <w:rFonts w:ascii="Times New Roman" w:hAnsi="Times New Roman" w:cs="Times New Roman"/>
          <w:sz w:val="24"/>
          <w:szCs w:val="24"/>
        </w:rPr>
        <w:t xml:space="preserve"> of the </w:t>
      </w:r>
      <w:r w:rsidR="00D65BD6">
        <w:rPr>
          <w:rFonts w:ascii="Times New Roman" w:hAnsi="Times New Roman" w:cs="Times New Roman"/>
          <w:sz w:val="24"/>
          <w:szCs w:val="24"/>
        </w:rPr>
        <w:t>aquifer (</w:t>
      </w:r>
      <w:r>
        <w:rPr>
          <w:rFonts w:ascii="Times New Roman" w:hAnsi="Times New Roman" w:cs="Times New Roman"/>
          <w:sz w:val="24"/>
          <w:szCs w:val="24"/>
        </w:rPr>
        <w:t xml:space="preserve">-) </w:t>
      </w:r>
    </w:p>
    <w:p w:rsidR="003E61EB" w:rsidRDefault="003E61EB" w:rsidP="00D21135">
      <w:pPr>
        <w:spacing w:after="0" w:line="240" w:lineRule="auto"/>
        <w:ind w:left="810" w:firstLine="360"/>
        <w:jc w:val="both"/>
        <w:rPr>
          <w:rFonts w:ascii="Times New Roman" w:hAnsi="Times New Roman" w:cs="Times New Roman"/>
          <w:sz w:val="24"/>
          <w:szCs w:val="24"/>
        </w:rPr>
      </w:pPr>
    </w:p>
    <w:p w:rsidR="00651FA8" w:rsidRDefault="00AD566E" w:rsidP="00D21135">
      <w:pPr>
        <w:spacing w:line="240" w:lineRule="auto"/>
        <w:jc w:val="both"/>
        <w:rPr>
          <w:rFonts w:ascii="Times New Roman" w:hAnsi="Times New Roman" w:cs="Times New Roman"/>
          <w:sz w:val="24"/>
          <w:szCs w:val="24"/>
        </w:rPr>
      </w:pPr>
      <w:proofErr w:type="spellStart"/>
      <w:r w:rsidRPr="003A468B">
        <w:rPr>
          <w:rFonts w:ascii="Times New Roman" w:hAnsi="Times New Roman" w:cs="Times New Roman"/>
          <w:b/>
          <w:sz w:val="24"/>
          <w:szCs w:val="24"/>
        </w:rPr>
        <w:t>Theis-jacob</w:t>
      </w:r>
      <w:proofErr w:type="spellEnd"/>
      <w:r>
        <w:rPr>
          <w:rFonts w:ascii="Times New Roman" w:hAnsi="Times New Roman" w:cs="Times New Roman"/>
          <w:sz w:val="24"/>
          <w:szCs w:val="24"/>
        </w:rPr>
        <w:t>:</w:t>
      </w:r>
      <w:r w:rsidR="004D7925">
        <w:rPr>
          <w:rFonts w:ascii="Times New Roman" w:hAnsi="Times New Roman" w:cs="Times New Roman"/>
          <w:sz w:val="24"/>
          <w:szCs w:val="24"/>
        </w:rPr>
        <w:t xml:space="preserve"> The </w:t>
      </w:r>
      <w:proofErr w:type="spellStart"/>
      <w:r w:rsidR="004D7925">
        <w:rPr>
          <w:rFonts w:ascii="Times New Roman" w:hAnsi="Times New Roman" w:cs="Times New Roman"/>
          <w:sz w:val="24"/>
          <w:szCs w:val="24"/>
        </w:rPr>
        <w:t>theis</w:t>
      </w:r>
      <w:proofErr w:type="spellEnd"/>
      <w:r w:rsidR="004D7925">
        <w:rPr>
          <w:rFonts w:ascii="Times New Roman" w:hAnsi="Times New Roman" w:cs="Times New Roman"/>
          <w:sz w:val="24"/>
          <w:szCs w:val="24"/>
        </w:rPr>
        <w:t xml:space="preserve"> well function is plotted against 1/u on semi log paper. The figure shows that for large values of 1/u well function is a straight line. </w:t>
      </w:r>
      <w:r w:rsidR="00EB5405">
        <w:rPr>
          <w:rFonts w:ascii="Times New Roman" w:hAnsi="Times New Roman" w:cs="Times New Roman"/>
          <w:sz w:val="24"/>
          <w:szCs w:val="24"/>
        </w:rPr>
        <w:t xml:space="preserve">This can be written as </w:t>
      </w:r>
    </w:p>
    <w:p w:rsidR="001F30E0" w:rsidRDefault="00AD566E" w:rsidP="00D21135">
      <w:pPr>
        <w:spacing w:line="240" w:lineRule="auto"/>
        <w:jc w:val="both"/>
        <w:rPr>
          <w:rFonts w:ascii="Times New Roman" w:hAnsi="Times New Roman" w:cs="Times New Roman"/>
          <w:sz w:val="24"/>
          <w:szCs w:val="24"/>
        </w:rPr>
      </w:pPr>
      <m:oMathPara>
        <m:oMath>
          <m:r>
            <w:rPr>
              <w:rFonts w:ascii="Cambria Math" w:hAnsi="Cambria Math" w:cs="Times New Roman"/>
              <w:sz w:val="28"/>
              <w:szCs w:val="28"/>
            </w:rPr>
            <m:t>S</m:t>
          </m:r>
          <m:d>
            <m:dPr>
              <m:ctrlPr>
                <w:rPr>
                  <w:rFonts w:ascii="Cambria Math" w:hAnsi="Cambria Math" w:cs="Times New Roman"/>
                  <w:i/>
                  <w:sz w:val="28"/>
                  <w:szCs w:val="28"/>
                </w:rPr>
              </m:ctrlPr>
            </m:dPr>
            <m:e>
              <m:r>
                <w:rPr>
                  <w:rFonts w:ascii="Cambria Math" w:hAnsi="Cambria Math" w:cs="Times New Roman"/>
                  <w:sz w:val="28"/>
                  <w:szCs w:val="28"/>
                </w:rPr>
                <m:t>r,t</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2.3Q</m:t>
              </m:r>
            </m:num>
            <m:den>
              <m:r>
                <w:rPr>
                  <w:rFonts w:ascii="Cambria Math" w:hAnsi="Cambria Math" w:cs="Times New Roman"/>
                  <w:sz w:val="28"/>
                  <w:szCs w:val="28"/>
                </w:rPr>
                <m:t>4πKH</m:t>
              </m:r>
            </m:den>
          </m:f>
          <m:r>
            <m:rPr>
              <m:sty m:val="p"/>
            </m:rPr>
            <w:rPr>
              <w:rFonts w:ascii="Cambria Math" w:hAnsi="Cambria Math" w:cs="Times New Roman"/>
              <w:sz w:val="28"/>
              <w:szCs w:val="28"/>
            </w:rPr>
            <m:t>log⁡</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2.25KHt</m:t>
              </m:r>
            </m:num>
            <m:den>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r>
                <w:rPr>
                  <w:rFonts w:ascii="Cambria Math" w:hAnsi="Cambria Math" w:cs="Times New Roman"/>
                  <w:sz w:val="28"/>
                  <w:szCs w:val="28"/>
                </w:rPr>
                <m:t>S</m:t>
              </m:r>
            </m:den>
          </m:f>
          <m:r>
            <w:rPr>
              <w:rFonts w:ascii="Cambria Math" w:hAnsi="Cambria Math" w:cs="Times New Roman"/>
              <w:sz w:val="28"/>
              <w:szCs w:val="28"/>
            </w:rPr>
            <m:t>)</m:t>
          </m:r>
        </m:oMath>
      </m:oMathPara>
    </w:p>
    <w:p w:rsidR="00AD566E" w:rsidRDefault="00AD566E" w:rsidP="00D21135">
      <w:pPr>
        <w:spacing w:after="0" w:line="240" w:lineRule="auto"/>
        <w:jc w:val="both"/>
        <w:rPr>
          <w:rFonts w:ascii="Times New Roman" w:hAnsi="Times New Roman" w:cs="Times New Roman"/>
          <w:sz w:val="24"/>
          <w:szCs w:val="24"/>
        </w:rPr>
      </w:pPr>
    </w:p>
    <w:p w:rsidR="00EB5405" w:rsidRPr="00483983" w:rsidRDefault="00AD566E" w:rsidP="00D21135">
      <w:pPr>
        <w:spacing w:line="240" w:lineRule="auto"/>
        <w:jc w:val="both"/>
        <w:rPr>
          <w:rFonts w:ascii="Times New Roman" w:hAnsi="Times New Roman" w:cs="Times New Roman"/>
          <w:sz w:val="24"/>
          <w:szCs w:val="24"/>
        </w:rPr>
      </w:pPr>
      <w:proofErr w:type="spellStart"/>
      <w:r w:rsidRPr="003A468B">
        <w:rPr>
          <w:rFonts w:ascii="Times New Roman" w:hAnsi="Times New Roman" w:cs="Times New Roman"/>
          <w:b/>
          <w:sz w:val="24"/>
          <w:szCs w:val="24"/>
        </w:rPr>
        <w:t>Theim-jacob</w:t>
      </w:r>
      <w:proofErr w:type="spellEnd"/>
      <w:r w:rsidR="00EB5405">
        <w:rPr>
          <w:rFonts w:ascii="Times New Roman" w:hAnsi="Times New Roman" w:cs="Times New Roman"/>
          <w:b/>
          <w:sz w:val="24"/>
          <w:szCs w:val="24"/>
        </w:rPr>
        <w:t xml:space="preserve">: </w:t>
      </w:r>
      <w:r w:rsidR="00483983" w:rsidRPr="00483983">
        <w:rPr>
          <w:rFonts w:ascii="Times New Roman" w:hAnsi="Times New Roman" w:cs="Times New Roman"/>
          <w:sz w:val="24"/>
          <w:szCs w:val="24"/>
        </w:rPr>
        <w:t xml:space="preserve">Developed an equation for </w:t>
      </w:r>
      <w:r w:rsidR="00483983">
        <w:rPr>
          <w:rFonts w:ascii="Times New Roman" w:hAnsi="Times New Roman" w:cs="Times New Roman"/>
          <w:sz w:val="24"/>
          <w:szCs w:val="24"/>
        </w:rPr>
        <w:t xml:space="preserve">confined aquifer </w:t>
      </w:r>
      <w:r w:rsidR="00C12636">
        <w:rPr>
          <w:rFonts w:ascii="Times New Roman" w:hAnsi="Times New Roman" w:cs="Times New Roman"/>
          <w:sz w:val="24"/>
          <w:szCs w:val="24"/>
        </w:rPr>
        <w:t xml:space="preserve">and when time drawdown curves for different </w:t>
      </w:r>
      <w:r w:rsidR="00C12636" w:rsidRPr="00483983">
        <w:rPr>
          <w:rFonts w:ascii="Times New Roman" w:hAnsi="Times New Roman" w:cs="Times New Roman"/>
          <w:sz w:val="24"/>
          <w:szCs w:val="24"/>
        </w:rPr>
        <w:t>observation</w:t>
      </w:r>
      <w:r w:rsidR="00C12636">
        <w:rPr>
          <w:rFonts w:ascii="Times New Roman" w:hAnsi="Times New Roman" w:cs="Times New Roman"/>
          <w:sz w:val="24"/>
          <w:szCs w:val="24"/>
        </w:rPr>
        <w:t xml:space="preserve"> wells are parallel. It is written as </w:t>
      </w:r>
    </w:p>
    <w:p w:rsidR="00AD566E" w:rsidRDefault="00AF3731" w:rsidP="00D21135">
      <w:pPr>
        <w:spacing w:after="0" w:line="24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 xml:space="preserve"> S</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r>
                    <w:rPr>
                      <w:rFonts w:ascii="Cambria Math" w:hAnsi="Cambria Math" w:cs="Times New Roman"/>
                      <w:sz w:val="28"/>
                      <w:szCs w:val="28"/>
                    </w:rPr>
                    <m:t>,t</m:t>
                  </m:r>
                </m:e>
              </m:d>
            </m:e>
            <m:sub>
              <m:r>
                <w:rPr>
                  <w:rFonts w:ascii="Cambria Math" w:hAnsi="Cambria Math" w:cs="Times New Roman"/>
                  <w:sz w:val="28"/>
                  <w:szCs w:val="28"/>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2</m:t>
                  </m:r>
                </m:sub>
              </m:sSub>
              <m:r>
                <w:rPr>
                  <w:rFonts w:ascii="Cambria Math" w:hAnsi="Cambria Math" w:cs="Times New Roman"/>
                  <w:sz w:val="28"/>
                  <w:szCs w:val="28"/>
                </w:rPr>
                <m:t>,t)</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2.3Q</m:t>
              </m:r>
            </m:num>
            <m:den>
              <m:r>
                <w:rPr>
                  <w:rFonts w:ascii="Cambria Math" w:hAnsi="Cambria Math" w:cs="Times New Roman"/>
                  <w:sz w:val="28"/>
                  <w:szCs w:val="28"/>
                </w:rPr>
                <m:t>4πKH</m:t>
              </m:r>
            </m:den>
          </m:f>
          <m:r>
            <m:rPr>
              <m:sty m:val="p"/>
            </m:rPr>
            <w:rPr>
              <w:rFonts w:ascii="Cambria Math" w:hAnsi="Cambria Math" w:cs="Times New Roman"/>
              <w:sz w:val="28"/>
              <w:szCs w:val="28"/>
            </w:rPr>
            <m:t>log⁡</m:t>
          </m:r>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num>
            <m:den>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den>
          </m:f>
          <m:r>
            <w:rPr>
              <w:rFonts w:ascii="Cambria Math" w:hAnsi="Cambria Math" w:cs="Times New Roman"/>
              <w:sz w:val="28"/>
              <w:szCs w:val="28"/>
            </w:rPr>
            <m:t>)</m:t>
          </m:r>
        </m:oMath>
      </m:oMathPara>
    </w:p>
    <w:p w:rsidR="002C3C58" w:rsidRDefault="002C3C58" w:rsidP="00D21135">
      <w:pPr>
        <w:spacing w:line="240" w:lineRule="auto"/>
        <w:jc w:val="both"/>
        <w:rPr>
          <w:rFonts w:ascii="Times New Roman" w:hAnsi="Times New Roman" w:cs="Times New Roman"/>
          <w:b/>
          <w:sz w:val="24"/>
          <w:szCs w:val="24"/>
        </w:rPr>
      </w:pPr>
    </w:p>
    <w:p w:rsidR="003A468B" w:rsidRDefault="00582650" w:rsidP="00D21135">
      <w:pPr>
        <w:spacing w:line="240" w:lineRule="auto"/>
        <w:jc w:val="both"/>
        <w:rPr>
          <w:rFonts w:ascii="Times New Roman" w:hAnsi="Times New Roman" w:cs="Times New Roman"/>
          <w:b/>
          <w:sz w:val="24"/>
          <w:szCs w:val="24"/>
        </w:rPr>
      </w:pPr>
      <w:r w:rsidRPr="00582650">
        <w:rPr>
          <w:rFonts w:ascii="Times New Roman" w:hAnsi="Times New Roman" w:cs="Times New Roman"/>
          <w:b/>
          <w:sz w:val="24"/>
          <w:szCs w:val="24"/>
        </w:rPr>
        <w:t>Results:</w:t>
      </w:r>
    </w:p>
    <w:p w:rsidR="002938E2" w:rsidRDefault="00A02EDD" w:rsidP="00D21135">
      <w:pPr>
        <w:spacing w:line="240" w:lineRule="auto"/>
        <w:ind w:firstLine="720"/>
        <w:jc w:val="both"/>
        <w:rPr>
          <w:rFonts w:ascii="Times New Roman" w:hAnsi="Times New Roman" w:cs="Times New Roman"/>
          <w:sz w:val="24"/>
          <w:szCs w:val="24"/>
        </w:rPr>
      </w:pPr>
      <w:r w:rsidRPr="00A02EDD">
        <w:rPr>
          <w:rFonts w:ascii="Times New Roman" w:hAnsi="Times New Roman" w:cs="Times New Roman"/>
          <w:sz w:val="24"/>
          <w:szCs w:val="24"/>
        </w:rPr>
        <w:t>Observations made</w:t>
      </w:r>
      <w:r w:rsidR="008B31C1">
        <w:rPr>
          <w:rFonts w:ascii="Times New Roman" w:hAnsi="Times New Roman" w:cs="Times New Roman"/>
          <w:sz w:val="24"/>
          <w:szCs w:val="24"/>
        </w:rPr>
        <w:t xml:space="preserve">, data collected and </w:t>
      </w:r>
      <w:r w:rsidR="00A31274">
        <w:rPr>
          <w:rFonts w:ascii="Times New Roman" w:hAnsi="Times New Roman" w:cs="Times New Roman"/>
          <w:sz w:val="24"/>
          <w:szCs w:val="24"/>
        </w:rPr>
        <w:t>analyzed</w:t>
      </w:r>
      <w:r w:rsidR="008B31C1">
        <w:rPr>
          <w:rFonts w:ascii="Times New Roman" w:hAnsi="Times New Roman" w:cs="Times New Roman"/>
          <w:sz w:val="24"/>
          <w:szCs w:val="24"/>
        </w:rPr>
        <w:t xml:space="preserve"> in accordance</w:t>
      </w:r>
      <w:r w:rsidR="00D65BD6">
        <w:rPr>
          <w:rFonts w:ascii="Times New Roman" w:hAnsi="Times New Roman" w:cs="Times New Roman"/>
          <w:sz w:val="24"/>
          <w:szCs w:val="24"/>
        </w:rPr>
        <w:t xml:space="preserve"> with the </w:t>
      </w:r>
      <w:r w:rsidR="00BA6705">
        <w:rPr>
          <w:rFonts w:ascii="Times New Roman" w:hAnsi="Times New Roman" w:cs="Times New Roman"/>
          <w:sz w:val="24"/>
          <w:szCs w:val="24"/>
        </w:rPr>
        <w:t>objectives</w:t>
      </w:r>
      <w:r w:rsidR="00D65BD6">
        <w:rPr>
          <w:rFonts w:ascii="Times New Roman" w:hAnsi="Times New Roman" w:cs="Times New Roman"/>
          <w:sz w:val="24"/>
          <w:szCs w:val="24"/>
        </w:rPr>
        <w:t xml:space="preserve"> of the study</w:t>
      </w:r>
      <w:r w:rsidR="008B31C1">
        <w:rPr>
          <w:rFonts w:ascii="Times New Roman" w:hAnsi="Times New Roman" w:cs="Times New Roman"/>
          <w:sz w:val="24"/>
          <w:szCs w:val="24"/>
        </w:rPr>
        <w:t xml:space="preserve">. </w:t>
      </w:r>
      <w:r w:rsidR="00434B5B">
        <w:rPr>
          <w:rFonts w:ascii="Times New Roman" w:hAnsi="Times New Roman" w:cs="Times New Roman"/>
          <w:sz w:val="24"/>
          <w:szCs w:val="24"/>
        </w:rPr>
        <w:t xml:space="preserve">The discharge while pumping has been measured volumetrically in hourly interval along with the depth to water levels in all the observation wells. </w:t>
      </w:r>
      <w:r w:rsidR="008B31C1">
        <w:rPr>
          <w:rFonts w:ascii="Times New Roman" w:hAnsi="Times New Roman" w:cs="Times New Roman"/>
          <w:sz w:val="24"/>
          <w:szCs w:val="24"/>
        </w:rPr>
        <w:t xml:space="preserve">The data pertaining to the drawdown while the pumping is recorded in all the observation wells installed near the </w:t>
      </w:r>
      <w:r w:rsidR="00A31274">
        <w:rPr>
          <w:rFonts w:ascii="Times New Roman" w:hAnsi="Times New Roman" w:cs="Times New Roman"/>
          <w:sz w:val="24"/>
          <w:szCs w:val="24"/>
        </w:rPr>
        <w:t>multi-point</w:t>
      </w:r>
      <w:r w:rsidR="008B31C1">
        <w:rPr>
          <w:rFonts w:ascii="Times New Roman" w:hAnsi="Times New Roman" w:cs="Times New Roman"/>
          <w:sz w:val="24"/>
          <w:szCs w:val="24"/>
        </w:rPr>
        <w:t xml:space="preserve"> bore well systems are presented in table 1 and 2. </w:t>
      </w:r>
      <w:r w:rsidR="000A69AD">
        <w:rPr>
          <w:rFonts w:ascii="Times New Roman" w:hAnsi="Times New Roman" w:cs="Times New Roman"/>
          <w:sz w:val="24"/>
          <w:szCs w:val="24"/>
        </w:rPr>
        <w:t>The pumping experiments were condu</w:t>
      </w:r>
      <w:r w:rsidR="00C04C8C">
        <w:rPr>
          <w:rFonts w:ascii="Times New Roman" w:hAnsi="Times New Roman" w:cs="Times New Roman"/>
          <w:sz w:val="24"/>
          <w:szCs w:val="24"/>
        </w:rPr>
        <w:t>cted during March and Ap</w:t>
      </w:r>
      <w:r w:rsidR="00BA6705">
        <w:rPr>
          <w:rFonts w:ascii="Times New Roman" w:hAnsi="Times New Roman" w:cs="Times New Roman"/>
          <w:sz w:val="24"/>
          <w:szCs w:val="24"/>
        </w:rPr>
        <w:t>ril months</w:t>
      </w:r>
      <w:r w:rsidR="000A69AD">
        <w:rPr>
          <w:rFonts w:ascii="Times New Roman" w:hAnsi="Times New Roman" w:cs="Times New Roman"/>
          <w:sz w:val="24"/>
          <w:szCs w:val="24"/>
        </w:rPr>
        <w:t xml:space="preserve">. </w:t>
      </w:r>
      <w:r w:rsidR="00797F5E">
        <w:rPr>
          <w:rFonts w:ascii="Times New Roman" w:hAnsi="Times New Roman" w:cs="Times New Roman"/>
          <w:sz w:val="24"/>
          <w:szCs w:val="24"/>
        </w:rPr>
        <w:t>At two point well system, as per tests conducted on 11</w:t>
      </w:r>
      <w:r w:rsidR="00797F5E" w:rsidRPr="00797F5E">
        <w:rPr>
          <w:rFonts w:ascii="Times New Roman" w:hAnsi="Times New Roman" w:cs="Times New Roman"/>
          <w:sz w:val="24"/>
          <w:szCs w:val="24"/>
          <w:vertAlign w:val="superscript"/>
        </w:rPr>
        <w:t>th</w:t>
      </w:r>
      <w:r w:rsidR="00BA6705">
        <w:rPr>
          <w:rFonts w:ascii="Times New Roman" w:hAnsi="Times New Roman" w:cs="Times New Roman"/>
          <w:sz w:val="24"/>
          <w:szCs w:val="24"/>
        </w:rPr>
        <w:t xml:space="preserve"> March</w:t>
      </w:r>
      <w:r w:rsidR="00797F5E">
        <w:rPr>
          <w:rFonts w:ascii="Times New Roman" w:hAnsi="Times New Roman" w:cs="Times New Roman"/>
          <w:sz w:val="24"/>
          <w:szCs w:val="24"/>
        </w:rPr>
        <w:t xml:space="preserve">, the </w:t>
      </w:r>
      <w:r w:rsidR="00797F5E">
        <w:rPr>
          <w:rFonts w:ascii="Times New Roman" w:hAnsi="Times New Roman" w:cs="Times New Roman"/>
          <w:sz w:val="24"/>
          <w:szCs w:val="24"/>
        </w:rPr>
        <w:lastRenderedPageBreak/>
        <w:t xml:space="preserve">water level from the ground varied from 1.38 to 2.58 for a period of three hours and recharged to a depth </w:t>
      </w:r>
      <w:r w:rsidR="008A4D66">
        <w:rPr>
          <w:rFonts w:ascii="Times New Roman" w:hAnsi="Times New Roman" w:cs="Times New Roman"/>
          <w:sz w:val="24"/>
          <w:szCs w:val="24"/>
        </w:rPr>
        <w:t>of 1.6 m only</w:t>
      </w:r>
      <w:r w:rsidR="00BA6705">
        <w:rPr>
          <w:rFonts w:ascii="Times New Roman" w:hAnsi="Times New Roman" w:cs="Times New Roman"/>
          <w:sz w:val="24"/>
          <w:szCs w:val="24"/>
        </w:rPr>
        <w:t xml:space="preserve"> in</w:t>
      </w:r>
      <w:r w:rsidR="008A4D66">
        <w:rPr>
          <w:rFonts w:ascii="Times New Roman" w:hAnsi="Times New Roman" w:cs="Times New Roman"/>
          <w:sz w:val="24"/>
          <w:szCs w:val="24"/>
        </w:rPr>
        <w:t xml:space="preserve"> two hours which is</w:t>
      </w:r>
      <w:r w:rsidR="00797F5E">
        <w:rPr>
          <w:rFonts w:ascii="Times New Roman" w:hAnsi="Times New Roman" w:cs="Times New Roman"/>
          <w:sz w:val="24"/>
          <w:szCs w:val="24"/>
        </w:rPr>
        <w:t xml:space="preserve"> an</w:t>
      </w:r>
      <w:r w:rsidR="008A4D66">
        <w:rPr>
          <w:rFonts w:ascii="Times New Roman" w:hAnsi="Times New Roman" w:cs="Times New Roman"/>
          <w:sz w:val="24"/>
          <w:szCs w:val="24"/>
        </w:rPr>
        <w:t xml:space="preserve"> indication that the system yield is less than the pumping rate. Similarly at the </w:t>
      </w:r>
      <w:r w:rsidR="00A31274">
        <w:rPr>
          <w:rFonts w:ascii="Times New Roman" w:hAnsi="Times New Roman" w:cs="Times New Roman"/>
          <w:sz w:val="24"/>
          <w:szCs w:val="24"/>
        </w:rPr>
        <w:t>farthest</w:t>
      </w:r>
      <w:r w:rsidR="008A4D66">
        <w:rPr>
          <w:rFonts w:ascii="Times New Roman" w:hAnsi="Times New Roman" w:cs="Times New Roman"/>
          <w:sz w:val="24"/>
          <w:szCs w:val="24"/>
        </w:rPr>
        <w:t xml:space="preserve"> observation well, the depth varied from 1.42 to 1.60 m and recharged </w:t>
      </w:r>
      <w:r w:rsidR="00A31274">
        <w:rPr>
          <w:rFonts w:ascii="Times New Roman" w:hAnsi="Times New Roman" w:cs="Times New Roman"/>
          <w:sz w:val="24"/>
          <w:szCs w:val="24"/>
        </w:rPr>
        <w:t>up to</w:t>
      </w:r>
      <w:r w:rsidR="008A4D66">
        <w:rPr>
          <w:rFonts w:ascii="Times New Roman" w:hAnsi="Times New Roman" w:cs="Times New Roman"/>
          <w:sz w:val="24"/>
          <w:szCs w:val="24"/>
        </w:rPr>
        <w:t xml:space="preserve"> 1.59 m </w:t>
      </w:r>
      <w:r w:rsidR="00A31274">
        <w:rPr>
          <w:rFonts w:ascii="Times New Roman" w:hAnsi="Times New Roman" w:cs="Times New Roman"/>
          <w:sz w:val="24"/>
          <w:szCs w:val="24"/>
        </w:rPr>
        <w:t>within</w:t>
      </w:r>
      <w:r w:rsidR="008A4D66">
        <w:rPr>
          <w:rFonts w:ascii="Times New Roman" w:hAnsi="Times New Roman" w:cs="Times New Roman"/>
          <w:sz w:val="24"/>
          <w:szCs w:val="24"/>
        </w:rPr>
        <w:t xml:space="preserve"> two hours. Similar trends </w:t>
      </w:r>
      <w:r w:rsidR="00BA6705">
        <w:rPr>
          <w:rFonts w:ascii="Times New Roman" w:hAnsi="Times New Roman" w:cs="Times New Roman"/>
          <w:sz w:val="24"/>
          <w:szCs w:val="24"/>
        </w:rPr>
        <w:t>(Fig 3 to</w:t>
      </w:r>
      <w:r w:rsidR="003E61EB">
        <w:rPr>
          <w:rFonts w:ascii="Times New Roman" w:hAnsi="Times New Roman" w:cs="Times New Roman"/>
          <w:sz w:val="24"/>
          <w:szCs w:val="24"/>
        </w:rPr>
        <w:t xml:space="preserve">7) </w:t>
      </w:r>
      <w:r w:rsidR="008A4D66">
        <w:rPr>
          <w:rFonts w:ascii="Times New Roman" w:hAnsi="Times New Roman" w:cs="Times New Roman"/>
          <w:sz w:val="24"/>
          <w:szCs w:val="24"/>
        </w:rPr>
        <w:t xml:space="preserve">were observed on remaining two dates also. In all the tests it was noticed that the drawdown variation in the observation well </w:t>
      </w:r>
      <w:proofErr w:type="spellStart"/>
      <w:r w:rsidR="008A4D66">
        <w:rPr>
          <w:rFonts w:ascii="Times New Roman" w:hAnsi="Times New Roman" w:cs="Times New Roman"/>
          <w:sz w:val="24"/>
          <w:szCs w:val="24"/>
        </w:rPr>
        <w:t>i.e</w:t>
      </w:r>
      <w:proofErr w:type="spellEnd"/>
      <w:r w:rsidR="008A4D66">
        <w:rPr>
          <w:rFonts w:ascii="Times New Roman" w:hAnsi="Times New Roman" w:cs="Times New Roman"/>
          <w:sz w:val="24"/>
          <w:szCs w:val="24"/>
        </w:rPr>
        <w:t xml:space="preserve"> 15 m apart is found to be 4 to 5 cm, which clearly indicates that </w:t>
      </w:r>
      <w:r w:rsidR="00A31274">
        <w:rPr>
          <w:rFonts w:ascii="Times New Roman" w:hAnsi="Times New Roman" w:cs="Times New Roman"/>
          <w:sz w:val="24"/>
          <w:szCs w:val="24"/>
        </w:rPr>
        <w:t>radius</w:t>
      </w:r>
      <w:r w:rsidR="008A4D66">
        <w:rPr>
          <w:rFonts w:ascii="Times New Roman" w:hAnsi="Times New Roman" w:cs="Times New Roman"/>
          <w:sz w:val="24"/>
          <w:szCs w:val="24"/>
        </w:rPr>
        <w:t xml:space="preserve"> of influence for the aquifer is few meters. </w:t>
      </w:r>
    </w:p>
    <w:p w:rsidR="00581E10" w:rsidRDefault="00581E10" w:rsidP="00D21135">
      <w:pPr>
        <w:spacing w:line="240" w:lineRule="auto"/>
        <w:ind w:firstLine="720"/>
        <w:jc w:val="center"/>
        <w:rPr>
          <w:rFonts w:ascii="Times New Roman" w:hAnsi="Times New Roman" w:cs="Times New Roman"/>
          <w:sz w:val="24"/>
          <w:szCs w:val="24"/>
        </w:rPr>
      </w:pPr>
      <w:r w:rsidRPr="00581E10">
        <w:rPr>
          <w:rFonts w:ascii="Times New Roman" w:hAnsi="Times New Roman" w:cs="Times New Roman"/>
          <w:noProof/>
          <w:sz w:val="24"/>
          <w:szCs w:val="24"/>
        </w:rPr>
        <w:drawing>
          <wp:inline distT="0" distB="0" distL="0" distR="0">
            <wp:extent cx="4552950" cy="2222500"/>
            <wp:effectExtent l="19050" t="19050" r="19050" b="25400"/>
            <wp:docPr id="3" name="Picture 3" descr="C:\Users\KRUPAGANGA\Desktop\papers\2SUWb9fPeC8A3TbE23MF9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UPAGANGA\Desktop\papers\2SUWb9fPeC8A3TbE23MF9VA1.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96"/>
                    <a:stretch/>
                  </pic:blipFill>
                  <pic:spPr bwMode="auto">
                    <a:xfrm>
                      <a:off x="0" y="0"/>
                      <a:ext cx="4555658" cy="2223822"/>
                    </a:xfrm>
                    <a:prstGeom prst="rect">
                      <a:avLst/>
                    </a:prstGeom>
                    <a:noFill/>
                    <a:ln>
                      <a:solidFill>
                        <a:schemeClr val="tx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43477" w:rsidRDefault="00643477" w:rsidP="00D21135">
      <w:pPr>
        <w:spacing w:line="240" w:lineRule="auto"/>
        <w:ind w:firstLine="720"/>
        <w:jc w:val="center"/>
        <w:rPr>
          <w:rFonts w:ascii="Times New Roman" w:hAnsi="Times New Roman" w:cs="Times New Roman"/>
          <w:b/>
          <w:sz w:val="24"/>
          <w:szCs w:val="24"/>
        </w:rPr>
      </w:pPr>
      <w:r w:rsidRPr="00643477">
        <w:rPr>
          <w:rFonts w:ascii="Times New Roman" w:hAnsi="Times New Roman" w:cs="Times New Roman"/>
          <w:b/>
          <w:sz w:val="24"/>
          <w:szCs w:val="24"/>
        </w:rPr>
        <w:t>Fig. 3. Drawdown curve at test site –I</w:t>
      </w:r>
    </w:p>
    <w:p w:rsidR="00CA6ACB" w:rsidRPr="00643477" w:rsidRDefault="00CA6ACB" w:rsidP="00D21135">
      <w:pPr>
        <w:spacing w:line="240" w:lineRule="auto"/>
        <w:ind w:firstLine="720"/>
        <w:jc w:val="center"/>
        <w:rPr>
          <w:rFonts w:ascii="Times New Roman" w:hAnsi="Times New Roman" w:cs="Times New Roman"/>
          <w:b/>
          <w:sz w:val="24"/>
          <w:szCs w:val="24"/>
        </w:rPr>
      </w:pPr>
    </w:p>
    <w:p w:rsidR="0048643E" w:rsidRDefault="0048643E" w:rsidP="00D21135">
      <w:pPr>
        <w:spacing w:line="240" w:lineRule="auto"/>
        <w:ind w:firstLine="720"/>
        <w:jc w:val="center"/>
        <w:rPr>
          <w:rFonts w:ascii="Times New Roman" w:hAnsi="Times New Roman" w:cs="Times New Roman"/>
          <w:sz w:val="24"/>
          <w:szCs w:val="24"/>
        </w:rPr>
      </w:pPr>
      <w:r w:rsidRPr="0048643E">
        <w:rPr>
          <w:rFonts w:ascii="Times New Roman" w:hAnsi="Times New Roman" w:cs="Times New Roman"/>
          <w:noProof/>
          <w:sz w:val="24"/>
          <w:szCs w:val="24"/>
        </w:rPr>
        <w:drawing>
          <wp:inline distT="0" distB="0" distL="0" distR="0">
            <wp:extent cx="4865939" cy="2181225"/>
            <wp:effectExtent l="19050" t="19050" r="11430" b="9525"/>
            <wp:docPr id="4" name="Picture 4" descr="C:\Users\KRUPAGANGA\Desktop\papers\9VbW2eRe2DQ5rSHHg4UD4J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UPAGANGA\Desktop\papers\9VbW2eRe2DQ5rSHHg4UD4JaE.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02" r="961" b="-1"/>
                    <a:stretch/>
                  </pic:blipFill>
                  <pic:spPr bwMode="auto">
                    <a:xfrm>
                      <a:off x="0" y="0"/>
                      <a:ext cx="4883723" cy="2189197"/>
                    </a:xfrm>
                    <a:prstGeom prst="rect">
                      <a:avLst/>
                    </a:prstGeom>
                    <a:noFill/>
                    <a:ln>
                      <a:solidFill>
                        <a:schemeClr val="tx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43477" w:rsidRPr="00643477" w:rsidRDefault="00643477" w:rsidP="00D21135">
      <w:pPr>
        <w:spacing w:line="240" w:lineRule="auto"/>
        <w:ind w:firstLine="720"/>
        <w:jc w:val="center"/>
        <w:rPr>
          <w:rFonts w:ascii="Times New Roman" w:hAnsi="Times New Roman" w:cs="Times New Roman"/>
          <w:b/>
          <w:sz w:val="24"/>
          <w:szCs w:val="24"/>
        </w:rPr>
      </w:pPr>
      <w:r w:rsidRPr="00643477">
        <w:rPr>
          <w:rFonts w:ascii="Times New Roman" w:hAnsi="Times New Roman" w:cs="Times New Roman"/>
          <w:b/>
          <w:sz w:val="24"/>
          <w:szCs w:val="24"/>
        </w:rPr>
        <w:t xml:space="preserve">Fig. </w:t>
      </w:r>
      <w:r>
        <w:rPr>
          <w:rFonts w:ascii="Times New Roman" w:hAnsi="Times New Roman" w:cs="Times New Roman"/>
          <w:b/>
          <w:sz w:val="24"/>
          <w:szCs w:val="24"/>
        </w:rPr>
        <w:t>4</w:t>
      </w:r>
      <w:r w:rsidRPr="00643477">
        <w:rPr>
          <w:rFonts w:ascii="Times New Roman" w:hAnsi="Times New Roman" w:cs="Times New Roman"/>
          <w:b/>
          <w:sz w:val="24"/>
          <w:szCs w:val="24"/>
        </w:rPr>
        <w:t>. Drawdown curve at test site –I</w:t>
      </w:r>
    </w:p>
    <w:p w:rsidR="0048643E" w:rsidRDefault="0012518C" w:rsidP="00D21135">
      <w:pPr>
        <w:spacing w:after="0" w:line="240" w:lineRule="auto"/>
        <w:ind w:firstLine="720"/>
        <w:jc w:val="center"/>
        <w:rPr>
          <w:rFonts w:ascii="Times New Roman" w:hAnsi="Times New Roman" w:cs="Times New Roman"/>
          <w:sz w:val="24"/>
          <w:szCs w:val="24"/>
        </w:rPr>
      </w:pPr>
      <w:r w:rsidRPr="0012518C">
        <w:rPr>
          <w:rFonts w:ascii="Times New Roman" w:hAnsi="Times New Roman" w:cs="Times New Roman"/>
          <w:noProof/>
          <w:sz w:val="24"/>
          <w:szCs w:val="24"/>
        </w:rPr>
        <w:lastRenderedPageBreak/>
        <w:drawing>
          <wp:inline distT="0" distB="0" distL="0" distR="0">
            <wp:extent cx="5048250" cy="2219325"/>
            <wp:effectExtent l="19050" t="19050" r="19050" b="28575"/>
            <wp:docPr id="6" name="Picture 6" descr="C:\Users\KRUPAGANGA\Desktop\papers\B7YaeUPP11aKy6Qh4HPF3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UPAGANGA\Desktop\papers\B7YaeUPP11aKy6Qh4HPF3eD9.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2" b="1307"/>
                    <a:stretch/>
                  </pic:blipFill>
                  <pic:spPr bwMode="auto">
                    <a:xfrm>
                      <a:off x="0" y="0"/>
                      <a:ext cx="5054055" cy="2221877"/>
                    </a:xfrm>
                    <a:prstGeom prst="rect">
                      <a:avLst/>
                    </a:prstGeom>
                    <a:noFill/>
                    <a:ln>
                      <a:solidFill>
                        <a:schemeClr val="tx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A6ACB" w:rsidRDefault="00CA6ACB" w:rsidP="00D21135">
      <w:pPr>
        <w:spacing w:line="240" w:lineRule="auto"/>
        <w:ind w:firstLine="720"/>
        <w:jc w:val="center"/>
        <w:rPr>
          <w:rFonts w:ascii="Times New Roman" w:hAnsi="Times New Roman" w:cs="Times New Roman"/>
          <w:b/>
          <w:sz w:val="24"/>
          <w:szCs w:val="24"/>
        </w:rPr>
      </w:pPr>
    </w:p>
    <w:p w:rsidR="0012518C" w:rsidRPr="00CA6ACB" w:rsidRDefault="00643477" w:rsidP="00CA6ACB">
      <w:pPr>
        <w:spacing w:line="240" w:lineRule="auto"/>
        <w:ind w:firstLine="720"/>
        <w:jc w:val="center"/>
        <w:rPr>
          <w:rFonts w:ascii="Times New Roman" w:hAnsi="Times New Roman" w:cs="Times New Roman"/>
          <w:b/>
          <w:sz w:val="24"/>
          <w:szCs w:val="24"/>
        </w:rPr>
      </w:pPr>
      <w:r w:rsidRPr="00643477">
        <w:rPr>
          <w:rFonts w:ascii="Times New Roman" w:hAnsi="Times New Roman" w:cs="Times New Roman"/>
          <w:b/>
          <w:sz w:val="24"/>
          <w:szCs w:val="24"/>
        </w:rPr>
        <w:t xml:space="preserve">Fig. </w:t>
      </w:r>
      <w:r>
        <w:rPr>
          <w:rFonts w:ascii="Times New Roman" w:hAnsi="Times New Roman" w:cs="Times New Roman"/>
          <w:b/>
          <w:sz w:val="24"/>
          <w:szCs w:val="24"/>
        </w:rPr>
        <w:t>5</w:t>
      </w:r>
      <w:r w:rsidRPr="00643477">
        <w:rPr>
          <w:rFonts w:ascii="Times New Roman" w:hAnsi="Times New Roman" w:cs="Times New Roman"/>
          <w:b/>
          <w:sz w:val="24"/>
          <w:szCs w:val="24"/>
        </w:rPr>
        <w:t>. Drawdown curve at test site –I</w:t>
      </w:r>
    </w:p>
    <w:p w:rsidR="0012518C" w:rsidRDefault="0012518C" w:rsidP="00CA6ACB">
      <w:pPr>
        <w:spacing w:after="0" w:line="240" w:lineRule="auto"/>
        <w:ind w:firstLine="720"/>
        <w:jc w:val="center"/>
        <w:rPr>
          <w:rFonts w:ascii="Times New Roman" w:hAnsi="Times New Roman" w:cs="Times New Roman"/>
          <w:sz w:val="24"/>
          <w:szCs w:val="24"/>
        </w:rPr>
      </w:pPr>
      <w:r w:rsidRPr="0012518C">
        <w:rPr>
          <w:rFonts w:ascii="Times New Roman" w:hAnsi="Times New Roman" w:cs="Times New Roman"/>
          <w:noProof/>
          <w:sz w:val="24"/>
          <w:szCs w:val="24"/>
        </w:rPr>
        <w:drawing>
          <wp:inline distT="0" distB="0" distL="0" distR="0">
            <wp:extent cx="4942416" cy="2245995"/>
            <wp:effectExtent l="19050" t="19050" r="10795" b="20955"/>
            <wp:docPr id="5" name="Picture 5" descr="C:\Users\KRUPAGANGA\Desktop\papers\5RHVh732RW938hFDV4D24R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UPAGANGA\Desktop\papers\5RHVh732RW938hFDV4D24RNP.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21" r="2707"/>
                    <a:stretch/>
                  </pic:blipFill>
                  <pic:spPr bwMode="auto">
                    <a:xfrm>
                      <a:off x="0" y="0"/>
                      <a:ext cx="4971929" cy="2259407"/>
                    </a:xfrm>
                    <a:prstGeom prst="rect">
                      <a:avLst/>
                    </a:prstGeom>
                    <a:noFill/>
                    <a:ln>
                      <a:solidFill>
                        <a:schemeClr val="tx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A6ACB" w:rsidRDefault="00CA6ACB" w:rsidP="00D21135">
      <w:pPr>
        <w:spacing w:after="0" w:line="240" w:lineRule="auto"/>
        <w:ind w:firstLine="720"/>
        <w:jc w:val="center"/>
        <w:rPr>
          <w:rFonts w:ascii="Times New Roman" w:hAnsi="Times New Roman" w:cs="Times New Roman"/>
          <w:b/>
          <w:sz w:val="24"/>
          <w:szCs w:val="24"/>
        </w:rPr>
      </w:pPr>
    </w:p>
    <w:p w:rsidR="00643477" w:rsidRDefault="00643477" w:rsidP="00D21135">
      <w:pPr>
        <w:spacing w:after="0" w:line="240" w:lineRule="auto"/>
        <w:ind w:firstLine="720"/>
        <w:jc w:val="center"/>
        <w:rPr>
          <w:rFonts w:ascii="Times New Roman" w:hAnsi="Times New Roman" w:cs="Times New Roman"/>
          <w:b/>
          <w:sz w:val="24"/>
          <w:szCs w:val="24"/>
        </w:rPr>
      </w:pPr>
      <w:r w:rsidRPr="00643477">
        <w:rPr>
          <w:rFonts w:ascii="Times New Roman" w:hAnsi="Times New Roman" w:cs="Times New Roman"/>
          <w:b/>
          <w:sz w:val="24"/>
          <w:szCs w:val="24"/>
        </w:rPr>
        <w:t xml:space="preserve">Fig. </w:t>
      </w:r>
      <w:r>
        <w:rPr>
          <w:rFonts w:ascii="Times New Roman" w:hAnsi="Times New Roman" w:cs="Times New Roman"/>
          <w:b/>
          <w:sz w:val="24"/>
          <w:szCs w:val="24"/>
        </w:rPr>
        <w:t>6</w:t>
      </w:r>
      <w:r w:rsidRPr="00643477">
        <w:rPr>
          <w:rFonts w:ascii="Times New Roman" w:hAnsi="Times New Roman" w:cs="Times New Roman"/>
          <w:b/>
          <w:sz w:val="24"/>
          <w:szCs w:val="24"/>
        </w:rPr>
        <w:t>. Drawdown curve at test site –I</w:t>
      </w:r>
      <w:r>
        <w:rPr>
          <w:rFonts w:ascii="Times New Roman" w:hAnsi="Times New Roman" w:cs="Times New Roman"/>
          <w:b/>
          <w:sz w:val="24"/>
          <w:szCs w:val="24"/>
        </w:rPr>
        <w:t>I</w:t>
      </w:r>
    </w:p>
    <w:p w:rsidR="00CA6ACB" w:rsidRPr="00643477" w:rsidRDefault="00CA6ACB" w:rsidP="00D21135">
      <w:pPr>
        <w:spacing w:after="0" w:line="240" w:lineRule="auto"/>
        <w:ind w:firstLine="720"/>
        <w:jc w:val="center"/>
        <w:rPr>
          <w:rFonts w:ascii="Times New Roman" w:hAnsi="Times New Roman" w:cs="Times New Roman"/>
          <w:b/>
          <w:sz w:val="24"/>
          <w:szCs w:val="24"/>
        </w:rPr>
      </w:pPr>
    </w:p>
    <w:p w:rsidR="0012518C" w:rsidRDefault="005C61E1" w:rsidP="00CA6ACB">
      <w:pPr>
        <w:spacing w:after="0" w:line="240" w:lineRule="auto"/>
        <w:ind w:firstLine="720"/>
        <w:jc w:val="center"/>
        <w:rPr>
          <w:rFonts w:ascii="Times New Roman" w:hAnsi="Times New Roman" w:cs="Times New Roman"/>
          <w:sz w:val="24"/>
          <w:szCs w:val="24"/>
        </w:rPr>
      </w:pPr>
      <w:r w:rsidRPr="005C61E1">
        <w:rPr>
          <w:rFonts w:ascii="Times New Roman" w:hAnsi="Times New Roman" w:cs="Times New Roman"/>
          <w:noProof/>
          <w:sz w:val="24"/>
          <w:szCs w:val="24"/>
        </w:rPr>
        <w:drawing>
          <wp:inline distT="0" distB="0" distL="0" distR="0">
            <wp:extent cx="5048250" cy="2419350"/>
            <wp:effectExtent l="19050" t="19050" r="19050" b="19050"/>
            <wp:docPr id="8" name="Picture 8" descr="C:\Users\KRUPAGANGA\Desktop\papers\YA80JJP0XQe5fWXD51y1bW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RUPAGANGA\Desktop\papers\YA80JJP0XQe5fWXD51y1bWdD.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0" b="1848"/>
                    <a:stretch/>
                  </pic:blipFill>
                  <pic:spPr bwMode="auto">
                    <a:xfrm>
                      <a:off x="0" y="0"/>
                      <a:ext cx="5062095" cy="2425985"/>
                    </a:xfrm>
                    <a:prstGeom prst="rect">
                      <a:avLst/>
                    </a:prstGeom>
                    <a:noFill/>
                    <a:ln>
                      <a:solidFill>
                        <a:schemeClr val="tx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A6ACB" w:rsidRDefault="00CA6ACB" w:rsidP="00CA6ACB">
      <w:pPr>
        <w:spacing w:after="0" w:line="240" w:lineRule="auto"/>
        <w:ind w:firstLine="720"/>
        <w:jc w:val="center"/>
        <w:rPr>
          <w:rFonts w:ascii="Times New Roman" w:hAnsi="Times New Roman" w:cs="Times New Roman"/>
          <w:b/>
          <w:sz w:val="24"/>
          <w:szCs w:val="24"/>
        </w:rPr>
      </w:pPr>
    </w:p>
    <w:p w:rsidR="00CA6ACB" w:rsidRPr="00CA6ACB" w:rsidRDefault="00643477" w:rsidP="00CA6ACB">
      <w:pPr>
        <w:spacing w:after="0" w:line="240" w:lineRule="auto"/>
        <w:ind w:firstLine="720"/>
        <w:jc w:val="center"/>
        <w:rPr>
          <w:rFonts w:ascii="Times New Roman" w:hAnsi="Times New Roman" w:cs="Times New Roman"/>
          <w:b/>
          <w:sz w:val="24"/>
          <w:szCs w:val="24"/>
        </w:rPr>
      </w:pPr>
      <w:r w:rsidRPr="00643477">
        <w:rPr>
          <w:rFonts w:ascii="Times New Roman" w:hAnsi="Times New Roman" w:cs="Times New Roman"/>
          <w:b/>
          <w:sz w:val="24"/>
          <w:szCs w:val="24"/>
        </w:rPr>
        <w:t xml:space="preserve">Fig. </w:t>
      </w:r>
      <w:r>
        <w:rPr>
          <w:rFonts w:ascii="Times New Roman" w:hAnsi="Times New Roman" w:cs="Times New Roman"/>
          <w:b/>
          <w:sz w:val="24"/>
          <w:szCs w:val="24"/>
        </w:rPr>
        <w:t>7</w:t>
      </w:r>
      <w:r w:rsidRPr="00643477">
        <w:rPr>
          <w:rFonts w:ascii="Times New Roman" w:hAnsi="Times New Roman" w:cs="Times New Roman"/>
          <w:b/>
          <w:sz w:val="24"/>
          <w:szCs w:val="24"/>
        </w:rPr>
        <w:t>. Drawdown curve at test site –I</w:t>
      </w:r>
      <w:r>
        <w:rPr>
          <w:rFonts w:ascii="Times New Roman" w:hAnsi="Times New Roman" w:cs="Times New Roman"/>
          <w:b/>
          <w:sz w:val="24"/>
          <w:szCs w:val="24"/>
        </w:rPr>
        <w:t>I</w:t>
      </w:r>
    </w:p>
    <w:p w:rsidR="00E01214" w:rsidRDefault="00C72D1B" w:rsidP="00D2113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three point bore point well system, as per the test conducted on 7</w:t>
      </w:r>
      <w:r w:rsidRPr="00C72D1B">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761F60">
        <w:rPr>
          <w:rFonts w:ascii="Times New Roman" w:hAnsi="Times New Roman" w:cs="Times New Roman"/>
          <w:sz w:val="24"/>
          <w:szCs w:val="24"/>
        </w:rPr>
        <w:t>pril</w:t>
      </w:r>
      <w:r>
        <w:rPr>
          <w:rFonts w:ascii="Times New Roman" w:hAnsi="Times New Roman" w:cs="Times New Roman"/>
          <w:sz w:val="24"/>
          <w:szCs w:val="24"/>
        </w:rPr>
        <w:t>, the water level from the ground varied from 1.99 to 3.34</w:t>
      </w:r>
      <w:r w:rsidR="00761F60">
        <w:rPr>
          <w:rFonts w:ascii="Times New Roman" w:hAnsi="Times New Roman" w:cs="Times New Roman"/>
          <w:sz w:val="24"/>
          <w:szCs w:val="24"/>
        </w:rPr>
        <w:t xml:space="preserve"> </w:t>
      </w:r>
      <w:r>
        <w:rPr>
          <w:rFonts w:ascii="Times New Roman" w:hAnsi="Times New Roman" w:cs="Times New Roman"/>
          <w:sz w:val="24"/>
          <w:szCs w:val="24"/>
        </w:rPr>
        <w:t>m for a period of 5 hours. Similarly at the farthest observation well, the depth varied from 1.87 m to 2.08</w:t>
      </w:r>
      <w:r w:rsidR="00761F60">
        <w:rPr>
          <w:rFonts w:ascii="Times New Roman" w:hAnsi="Times New Roman" w:cs="Times New Roman"/>
          <w:sz w:val="24"/>
          <w:szCs w:val="24"/>
        </w:rPr>
        <w:t xml:space="preserve"> </w:t>
      </w:r>
      <w:r>
        <w:rPr>
          <w:rFonts w:ascii="Times New Roman" w:hAnsi="Times New Roman" w:cs="Times New Roman"/>
          <w:sz w:val="24"/>
          <w:szCs w:val="24"/>
        </w:rPr>
        <w:t xml:space="preserve">m. The same is graphically </w:t>
      </w:r>
      <w:r w:rsidR="00A31274">
        <w:rPr>
          <w:rFonts w:ascii="Times New Roman" w:hAnsi="Times New Roman" w:cs="Times New Roman"/>
          <w:sz w:val="24"/>
          <w:szCs w:val="24"/>
        </w:rPr>
        <w:t>representation</w:t>
      </w:r>
      <w:r>
        <w:rPr>
          <w:rFonts w:ascii="Times New Roman" w:hAnsi="Times New Roman" w:cs="Times New Roman"/>
          <w:sz w:val="24"/>
          <w:szCs w:val="24"/>
        </w:rPr>
        <w:t xml:space="preserve"> fig</w:t>
      </w:r>
      <w:r w:rsidR="00761F60">
        <w:rPr>
          <w:rFonts w:ascii="Times New Roman" w:hAnsi="Times New Roman" w:cs="Times New Roman"/>
          <w:sz w:val="24"/>
          <w:szCs w:val="24"/>
        </w:rPr>
        <w:t>6</w:t>
      </w:r>
      <w:r>
        <w:rPr>
          <w:rFonts w:ascii="Times New Roman" w:hAnsi="Times New Roman" w:cs="Times New Roman"/>
          <w:sz w:val="24"/>
          <w:szCs w:val="24"/>
        </w:rPr>
        <w:t>. Similar trends were obtained for the experiments conducted on 29</w:t>
      </w:r>
      <w:r w:rsidRPr="00C72D1B">
        <w:rPr>
          <w:rFonts w:ascii="Times New Roman" w:hAnsi="Times New Roman" w:cs="Times New Roman"/>
          <w:sz w:val="24"/>
          <w:szCs w:val="24"/>
          <w:vertAlign w:val="superscript"/>
        </w:rPr>
        <w:t>th</w:t>
      </w:r>
      <w:r>
        <w:rPr>
          <w:rFonts w:ascii="Times New Roman" w:hAnsi="Times New Roman" w:cs="Times New Roman"/>
          <w:sz w:val="24"/>
          <w:szCs w:val="24"/>
        </w:rPr>
        <w:t xml:space="preserve"> April. In the tests, it was noticed that the drawdown variation in the observation well is found to be considerabl</w:t>
      </w:r>
      <w:r w:rsidR="006D22FE">
        <w:rPr>
          <w:rFonts w:ascii="Times New Roman" w:hAnsi="Times New Roman" w:cs="Times New Roman"/>
          <w:sz w:val="24"/>
          <w:szCs w:val="24"/>
        </w:rPr>
        <w:t xml:space="preserve">e </w:t>
      </w:r>
      <w:proofErr w:type="spellStart"/>
      <w:r w:rsidR="006D22FE">
        <w:rPr>
          <w:rFonts w:ascii="Times New Roman" w:hAnsi="Times New Roman" w:cs="Times New Roman"/>
          <w:sz w:val="24"/>
          <w:szCs w:val="24"/>
        </w:rPr>
        <w:t>i.e</w:t>
      </w:r>
      <w:proofErr w:type="spellEnd"/>
      <w:r w:rsidR="006D22FE">
        <w:rPr>
          <w:rFonts w:ascii="Times New Roman" w:hAnsi="Times New Roman" w:cs="Times New Roman"/>
          <w:sz w:val="24"/>
          <w:szCs w:val="24"/>
        </w:rPr>
        <w:t xml:space="preserve"> on the order of 21 to 39 </w:t>
      </w:r>
      <w:r>
        <w:rPr>
          <w:rFonts w:ascii="Times New Roman" w:hAnsi="Times New Roman" w:cs="Times New Roman"/>
          <w:sz w:val="24"/>
          <w:szCs w:val="24"/>
        </w:rPr>
        <w:t xml:space="preserve">m. Which indicates that the </w:t>
      </w:r>
      <w:r w:rsidR="00441CDB">
        <w:rPr>
          <w:rFonts w:ascii="Times New Roman" w:hAnsi="Times New Roman" w:cs="Times New Roman"/>
          <w:sz w:val="24"/>
          <w:szCs w:val="24"/>
        </w:rPr>
        <w:t>radius</w:t>
      </w:r>
      <w:r>
        <w:rPr>
          <w:rFonts w:ascii="Times New Roman" w:hAnsi="Times New Roman" w:cs="Times New Roman"/>
          <w:sz w:val="24"/>
          <w:szCs w:val="24"/>
        </w:rPr>
        <w:t xml:space="preserve"> of influence extends further and it needs the installation of the observation well at about 40 m also for accurate</w:t>
      </w:r>
      <w:r w:rsidR="000C58B8">
        <w:rPr>
          <w:rFonts w:ascii="Times New Roman" w:hAnsi="Times New Roman" w:cs="Times New Roman"/>
          <w:sz w:val="24"/>
          <w:szCs w:val="24"/>
        </w:rPr>
        <w:t xml:space="preserve"> aquifer data to arrive at a particular safe storage capacity of the aquifer. </w:t>
      </w:r>
    </w:p>
    <w:p w:rsidR="00C72D1B" w:rsidRDefault="00E01214" w:rsidP="00D21135">
      <w:pPr>
        <w:spacing w:line="240" w:lineRule="auto"/>
        <w:rPr>
          <w:rFonts w:ascii="Times New Roman" w:hAnsi="Times New Roman" w:cs="Times New Roman"/>
          <w:b/>
          <w:sz w:val="24"/>
          <w:szCs w:val="24"/>
        </w:rPr>
      </w:pPr>
      <w:r w:rsidRPr="00434B5B">
        <w:rPr>
          <w:rFonts w:ascii="Times New Roman" w:hAnsi="Times New Roman" w:cs="Times New Roman"/>
          <w:b/>
          <w:sz w:val="24"/>
          <w:szCs w:val="24"/>
        </w:rPr>
        <w:t>Aquifer test analysis using SATEM-2002</w:t>
      </w:r>
      <w:r w:rsidR="00434B5B" w:rsidRPr="00434B5B">
        <w:rPr>
          <w:rFonts w:ascii="Times New Roman" w:hAnsi="Times New Roman" w:cs="Times New Roman"/>
          <w:b/>
          <w:sz w:val="24"/>
          <w:szCs w:val="24"/>
        </w:rPr>
        <w:t xml:space="preserve"> software: </w:t>
      </w:r>
    </w:p>
    <w:p w:rsidR="00434B5B" w:rsidRDefault="00434B5B" w:rsidP="00D21135">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discharge while pumping has been measured volumetrically in hourly interval along with the depth to water levels in all the observation wells. To arrive at the aquifer parameters, the</w:t>
      </w:r>
      <w:r w:rsidR="00761F60">
        <w:rPr>
          <w:rFonts w:ascii="Times New Roman" w:hAnsi="Times New Roman" w:cs="Times New Roman"/>
          <w:sz w:val="24"/>
          <w:szCs w:val="24"/>
        </w:rPr>
        <w:t xml:space="preserve"> SATEM software has been used with</w:t>
      </w:r>
      <w:r>
        <w:rPr>
          <w:rFonts w:ascii="Times New Roman" w:hAnsi="Times New Roman" w:cs="Times New Roman"/>
          <w:sz w:val="24"/>
          <w:szCs w:val="24"/>
        </w:rPr>
        <w:t xml:space="preserve"> two options available in the software namely, time-drawdown</w:t>
      </w:r>
      <w:r w:rsidR="00AA2A79">
        <w:rPr>
          <w:rFonts w:ascii="Times New Roman" w:hAnsi="Times New Roman" w:cs="Times New Roman"/>
          <w:sz w:val="24"/>
          <w:szCs w:val="24"/>
        </w:rPr>
        <w:t xml:space="preserve"> and distance drawdown analyses separately for two places in particular date. </w:t>
      </w:r>
      <w:r w:rsidR="00C31A1B">
        <w:rPr>
          <w:rFonts w:ascii="Times New Roman" w:hAnsi="Times New Roman" w:cs="Times New Roman"/>
          <w:sz w:val="24"/>
          <w:szCs w:val="24"/>
        </w:rPr>
        <w:t xml:space="preserve">The aquifer transmissivity for test site 1 and 2 were found </w:t>
      </w:r>
      <w:r w:rsidR="00072A78">
        <w:rPr>
          <w:rFonts w:ascii="Times New Roman" w:hAnsi="Times New Roman" w:cs="Times New Roman"/>
          <w:sz w:val="24"/>
          <w:szCs w:val="24"/>
        </w:rPr>
        <w:t xml:space="preserve">to be 676.5and </w:t>
      </w:r>
      <w:r w:rsidR="002C3C58">
        <w:rPr>
          <w:rFonts w:ascii="Times New Roman" w:hAnsi="Times New Roman" w:cs="Times New Roman"/>
          <w:sz w:val="24"/>
          <w:szCs w:val="24"/>
        </w:rPr>
        <w:t>396.4 m</w:t>
      </w:r>
      <w:r w:rsidR="00C31A1B" w:rsidRPr="00C31A1B">
        <w:rPr>
          <w:rFonts w:ascii="Times New Roman" w:hAnsi="Times New Roman" w:cs="Times New Roman"/>
          <w:sz w:val="24"/>
          <w:szCs w:val="24"/>
          <w:vertAlign w:val="superscript"/>
        </w:rPr>
        <w:t>2</w:t>
      </w:r>
      <w:r w:rsidR="00C31A1B">
        <w:rPr>
          <w:rFonts w:ascii="Times New Roman" w:hAnsi="Times New Roman" w:cs="Times New Roman"/>
          <w:sz w:val="24"/>
          <w:szCs w:val="24"/>
        </w:rPr>
        <w:t>/day</w:t>
      </w:r>
      <w:r w:rsidR="00A90BBC">
        <w:rPr>
          <w:rFonts w:ascii="Times New Roman" w:hAnsi="Times New Roman" w:cs="Times New Roman"/>
          <w:sz w:val="24"/>
          <w:szCs w:val="24"/>
        </w:rPr>
        <w:t xml:space="preserve"> (table 3)</w:t>
      </w:r>
      <w:r w:rsidR="00072A78">
        <w:rPr>
          <w:rFonts w:ascii="Times New Roman" w:hAnsi="Times New Roman" w:cs="Times New Roman"/>
          <w:sz w:val="24"/>
          <w:szCs w:val="24"/>
        </w:rPr>
        <w:t xml:space="preserve"> under time drawdown analysis (Theis-Jacob method) and</w:t>
      </w:r>
      <w:r w:rsidR="00761F60">
        <w:rPr>
          <w:rFonts w:ascii="Times New Roman" w:hAnsi="Times New Roman" w:cs="Times New Roman"/>
          <w:sz w:val="24"/>
          <w:szCs w:val="24"/>
        </w:rPr>
        <w:t xml:space="preserve"> </w:t>
      </w:r>
      <w:r w:rsidR="00072A78">
        <w:rPr>
          <w:rFonts w:ascii="Times New Roman" w:hAnsi="Times New Roman" w:cs="Times New Roman"/>
          <w:sz w:val="24"/>
          <w:szCs w:val="24"/>
        </w:rPr>
        <w:t>393.4 and 3335.8 m</w:t>
      </w:r>
      <w:r w:rsidR="00072A78" w:rsidRPr="00761F60">
        <w:rPr>
          <w:rFonts w:ascii="Times New Roman" w:hAnsi="Times New Roman" w:cs="Times New Roman"/>
          <w:sz w:val="24"/>
          <w:szCs w:val="24"/>
          <w:vertAlign w:val="superscript"/>
        </w:rPr>
        <w:t>2</w:t>
      </w:r>
      <w:r w:rsidR="00072A78">
        <w:rPr>
          <w:rFonts w:ascii="Times New Roman" w:hAnsi="Times New Roman" w:cs="Times New Roman"/>
          <w:sz w:val="24"/>
          <w:szCs w:val="24"/>
        </w:rPr>
        <w:t>/day in distance draw down analysis</w:t>
      </w:r>
      <w:r w:rsidR="00C31A1B">
        <w:rPr>
          <w:rFonts w:ascii="Times New Roman" w:hAnsi="Times New Roman" w:cs="Times New Roman"/>
          <w:sz w:val="24"/>
          <w:szCs w:val="24"/>
        </w:rPr>
        <w:t>.</w:t>
      </w:r>
      <w:r w:rsidR="00072A78">
        <w:rPr>
          <w:rFonts w:ascii="Times New Roman" w:hAnsi="Times New Roman" w:cs="Times New Roman"/>
          <w:sz w:val="24"/>
          <w:szCs w:val="24"/>
        </w:rPr>
        <w:t xml:space="preserve"> Similarly the specific yield is found to be 6.25 and 3.78 </w:t>
      </w:r>
      <w:r w:rsidR="00A31274">
        <w:rPr>
          <w:rFonts w:ascii="Times New Roman" w:hAnsi="Times New Roman" w:cs="Times New Roman"/>
          <w:sz w:val="24"/>
          <w:szCs w:val="24"/>
        </w:rPr>
        <w:t>in time</w:t>
      </w:r>
      <w:r w:rsidR="00072A78">
        <w:rPr>
          <w:rFonts w:ascii="Times New Roman" w:hAnsi="Times New Roman" w:cs="Times New Roman"/>
          <w:sz w:val="24"/>
          <w:szCs w:val="24"/>
        </w:rPr>
        <w:t xml:space="preserve"> drawdown analysis (Theis-Jacob method) 6.92 and 5.96 under distance draw down analysis. </w:t>
      </w:r>
    </w:p>
    <w:p w:rsidR="00A16B25" w:rsidRPr="00A16B25" w:rsidRDefault="00A16B25" w:rsidP="00D21135">
      <w:pPr>
        <w:spacing w:after="0" w:line="240" w:lineRule="auto"/>
        <w:ind w:right="-630"/>
        <w:jc w:val="both"/>
        <w:rPr>
          <w:rFonts w:ascii="Times New Roman" w:hAnsi="Times New Roman" w:cs="Times New Roman"/>
          <w:b/>
          <w:sz w:val="24"/>
          <w:szCs w:val="24"/>
        </w:rPr>
      </w:pPr>
      <w:r w:rsidRPr="00A16B25">
        <w:rPr>
          <w:rFonts w:ascii="Times New Roman" w:hAnsi="Times New Roman" w:cs="Times New Roman"/>
          <w:b/>
          <w:sz w:val="24"/>
          <w:szCs w:val="24"/>
        </w:rPr>
        <w:t>Table. 1: Water table fluctuations in the observation wells from the ground level at test site- I</w:t>
      </w:r>
    </w:p>
    <w:tbl>
      <w:tblPr>
        <w:tblStyle w:val="TableGrid"/>
        <w:tblW w:w="0" w:type="auto"/>
        <w:jc w:val="center"/>
        <w:tblLook w:val="04A0"/>
      </w:tblPr>
      <w:tblGrid>
        <w:gridCol w:w="1404"/>
        <w:gridCol w:w="1135"/>
        <w:gridCol w:w="1136"/>
        <w:gridCol w:w="1135"/>
        <w:gridCol w:w="1135"/>
        <w:gridCol w:w="1135"/>
        <w:gridCol w:w="1135"/>
      </w:tblGrid>
      <w:tr w:rsidR="002938E2" w:rsidTr="00CA6ACB">
        <w:trPr>
          <w:jc w:val="center"/>
        </w:trPr>
        <w:tc>
          <w:tcPr>
            <w:tcW w:w="1404" w:type="dxa"/>
          </w:tcPr>
          <w:p w:rsidR="002938E2" w:rsidRPr="00761F60" w:rsidRDefault="00761F60" w:rsidP="00D21135">
            <w:pPr>
              <w:jc w:val="both"/>
              <w:rPr>
                <w:rFonts w:ascii="Times New Roman" w:hAnsi="Times New Roman" w:cs="Times New Roman"/>
                <w:b/>
                <w:sz w:val="24"/>
                <w:szCs w:val="24"/>
              </w:rPr>
            </w:pPr>
            <w:r w:rsidRPr="00761F60">
              <w:rPr>
                <w:rFonts w:ascii="Times New Roman" w:hAnsi="Times New Roman" w:cs="Times New Roman"/>
                <w:b/>
                <w:sz w:val="24"/>
                <w:szCs w:val="24"/>
              </w:rPr>
              <w:t>11</w:t>
            </w:r>
            <w:r w:rsidRPr="00761F60">
              <w:rPr>
                <w:rFonts w:ascii="Times New Roman" w:hAnsi="Times New Roman" w:cs="Times New Roman"/>
                <w:b/>
                <w:sz w:val="24"/>
                <w:szCs w:val="24"/>
                <w:vertAlign w:val="superscript"/>
              </w:rPr>
              <w:t>th</w:t>
            </w:r>
            <w:r w:rsidRPr="00761F60">
              <w:rPr>
                <w:rFonts w:ascii="Times New Roman" w:hAnsi="Times New Roman" w:cs="Times New Roman"/>
                <w:b/>
                <w:sz w:val="24"/>
                <w:szCs w:val="24"/>
              </w:rPr>
              <w:t xml:space="preserve"> March</w:t>
            </w:r>
          </w:p>
        </w:tc>
        <w:tc>
          <w:tcPr>
            <w:tcW w:w="6811" w:type="dxa"/>
            <w:gridSpan w:val="6"/>
          </w:tcPr>
          <w:p w:rsidR="002938E2" w:rsidRPr="00761F60" w:rsidRDefault="002938E2" w:rsidP="00D21135">
            <w:pPr>
              <w:jc w:val="center"/>
              <w:rPr>
                <w:rFonts w:ascii="Times New Roman" w:hAnsi="Times New Roman" w:cs="Times New Roman"/>
                <w:b/>
                <w:sz w:val="24"/>
                <w:szCs w:val="24"/>
              </w:rPr>
            </w:pPr>
            <w:r w:rsidRPr="00761F60">
              <w:rPr>
                <w:rFonts w:ascii="Times New Roman" w:hAnsi="Times New Roman" w:cs="Times New Roman"/>
                <w:b/>
                <w:sz w:val="24"/>
                <w:szCs w:val="24"/>
              </w:rPr>
              <w:t>Water table in the observation wells, m</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Distance(m)</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3</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5</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7</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Before pumping</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1.38</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1.39</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1.39</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1.43</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1.39</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1.42</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2.43</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1.93</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1.74</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1.67</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1.53</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2.50</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1.59</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3hr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2.58</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1.78</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1.64</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1.60</w:t>
            </w:r>
          </w:p>
        </w:tc>
      </w:tr>
      <w:tr w:rsidR="002938E2" w:rsidTr="00CA6ACB">
        <w:trPr>
          <w:jc w:val="center"/>
        </w:trPr>
        <w:tc>
          <w:tcPr>
            <w:tcW w:w="8215" w:type="dxa"/>
            <w:gridSpan w:val="7"/>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Pumping stopped(Recharge for every 1 hr)</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1.71</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1.69</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1.67</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1.58</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1.61</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1.60</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1.59</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1.59</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1.55</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1.59</w:t>
            </w:r>
          </w:p>
        </w:tc>
      </w:tr>
      <w:tr w:rsidR="002938E2" w:rsidTr="00CA6ACB">
        <w:trPr>
          <w:jc w:val="center"/>
        </w:trPr>
        <w:tc>
          <w:tcPr>
            <w:tcW w:w="8215" w:type="dxa"/>
            <w:gridSpan w:val="7"/>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06/04/2003</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Before pumping</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1.53</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1.59</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1.61</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1.57</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1.65</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2.36</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2.13</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1.96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1.87</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1.73</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1.73</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2.47</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2.21</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1.92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1.75</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3hr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2.56</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2.25</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2.07</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1.96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1.79</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1.78</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4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2.64</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2.32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2.12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1.79</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5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2.70</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2.36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2.14</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1.85</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1.81</w:t>
            </w:r>
          </w:p>
        </w:tc>
      </w:tr>
      <w:tr w:rsidR="002938E2" w:rsidTr="00CA6ACB">
        <w:trPr>
          <w:jc w:val="center"/>
        </w:trPr>
        <w:tc>
          <w:tcPr>
            <w:tcW w:w="8215" w:type="dxa"/>
            <w:gridSpan w:val="7"/>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07/04/2003</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Before pumping</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1.56</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1.63</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1.65</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1.68</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2.47</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2.17</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1.90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1.76</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2.57</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2.25</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1.95</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1.78</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1.78</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3hr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2.63</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2.30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2.10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1.98</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1.78</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4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2.69</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2.34</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2.13</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2.00</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1.81</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1.78</w:t>
            </w:r>
          </w:p>
        </w:tc>
      </w:tr>
      <w:tr w:rsidR="002938E2" w:rsidTr="00CA6ACB">
        <w:trPr>
          <w:jc w:val="center"/>
        </w:trPr>
        <w:tc>
          <w:tcPr>
            <w:tcW w:w="1404"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5 hr</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2.71</w:t>
            </w:r>
          </w:p>
        </w:tc>
        <w:tc>
          <w:tcPr>
            <w:tcW w:w="1136"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2.36</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2.15</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2.02</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1.81</w:t>
            </w:r>
          </w:p>
        </w:tc>
        <w:tc>
          <w:tcPr>
            <w:tcW w:w="1135" w:type="dxa"/>
          </w:tcPr>
          <w:p w:rsidR="002938E2" w:rsidRDefault="002938E2" w:rsidP="00D21135">
            <w:pPr>
              <w:jc w:val="both"/>
              <w:rPr>
                <w:rFonts w:ascii="Times New Roman" w:hAnsi="Times New Roman" w:cs="Times New Roman"/>
                <w:sz w:val="24"/>
                <w:szCs w:val="24"/>
              </w:rPr>
            </w:pPr>
            <w:r>
              <w:rPr>
                <w:rFonts w:ascii="Times New Roman" w:hAnsi="Times New Roman" w:cs="Times New Roman"/>
                <w:sz w:val="24"/>
                <w:szCs w:val="24"/>
              </w:rPr>
              <w:t>1.75</w:t>
            </w:r>
          </w:p>
        </w:tc>
      </w:tr>
    </w:tbl>
    <w:p w:rsidR="00761F60" w:rsidRDefault="00761F60" w:rsidP="00D21135">
      <w:pPr>
        <w:tabs>
          <w:tab w:val="left" w:pos="9270"/>
        </w:tabs>
        <w:spacing w:after="0" w:line="240" w:lineRule="auto"/>
        <w:ind w:right="-540"/>
        <w:jc w:val="both"/>
        <w:rPr>
          <w:rFonts w:ascii="Times New Roman" w:hAnsi="Times New Roman" w:cs="Times New Roman"/>
          <w:sz w:val="24"/>
          <w:szCs w:val="24"/>
        </w:rPr>
      </w:pPr>
    </w:p>
    <w:p w:rsidR="00CA6ACB" w:rsidRPr="00A16B25" w:rsidRDefault="00A16B25" w:rsidP="00D21135">
      <w:pPr>
        <w:tabs>
          <w:tab w:val="left" w:pos="9270"/>
        </w:tabs>
        <w:spacing w:after="0" w:line="240" w:lineRule="auto"/>
        <w:ind w:right="-540"/>
        <w:jc w:val="both"/>
        <w:rPr>
          <w:rFonts w:ascii="Times New Roman" w:hAnsi="Times New Roman" w:cs="Times New Roman"/>
          <w:b/>
          <w:sz w:val="24"/>
          <w:szCs w:val="24"/>
        </w:rPr>
      </w:pPr>
      <w:r w:rsidRPr="00A16B25">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A16B25">
        <w:rPr>
          <w:rFonts w:ascii="Times New Roman" w:hAnsi="Times New Roman" w:cs="Times New Roman"/>
          <w:b/>
          <w:sz w:val="24"/>
          <w:szCs w:val="24"/>
        </w:rPr>
        <w:t>: Water table fluctuations in the observation wells from the ground level at test site- I</w:t>
      </w:r>
      <w:r>
        <w:rPr>
          <w:rFonts w:ascii="Times New Roman" w:hAnsi="Times New Roman" w:cs="Times New Roman"/>
          <w:b/>
          <w:sz w:val="24"/>
          <w:szCs w:val="24"/>
        </w:rPr>
        <w:t>I</w:t>
      </w:r>
    </w:p>
    <w:tbl>
      <w:tblPr>
        <w:tblStyle w:val="TableGrid"/>
        <w:tblW w:w="0" w:type="auto"/>
        <w:jc w:val="center"/>
        <w:tblLayout w:type="fixed"/>
        <w:tblLook w:val="04A0"/>
      </w:tblPr>
      <w:tblGrid>
        <w:gridCol w:w="1404"/>
        <w:gridCol w:w="121"/>
        <w:gridCol w:w="720"/>
        <w:gridCol w:w="360"/>
        <w:gridCol w:w="810"/>
        <w:gridCol w:w="260"/>
        <w:gridCol w:w="820"/>
        <w:gridCol w:w="315"/>
        <w:gridCol w:w="945"/>
        <w:gridCol w:w="190"/>
        <w:gridCol w:w="980"/>
        <w:gridCol w:w="90"/>
        <w:gridCol w:w="1200"/>
      </w:tblGrid>
      <w:tr w:rsidR="007D22A7" w:rsidTr="00CA6ACB">
        <w:trPr>
          <w:jc w:val="center"/>
        </w:trPr>
        <w:tc>
          <w:tcPr>
            <w:tcW w:w="1525" w:type="dxa"/>
            <w:gridSpan w:val="2"/>
          </w:tcPr>
          <w:p w:rsidR="007D22A7" w:rsidRPr="00F205C4" w:rsidRDefault="00761F60" w:rsidP="00CA6ACB">
            <w:pPr>
              <w:spacing w:line="276" w:lineRule="auto"/>
              <w:jc w:val="both"/>
              <w:rPr>
                <w:rFonts w:ascii="Times New Roman" w:hAnsi="Times New Roman" w:cs="Times New Roman"/>
                <w:b/>
                <w:sz w:val="24"/>
                <w:szCs w:val="24"/>
              </w:rPr>
            </w:pPr>
            <w:r w:rsidRPr="00761F60">
              <w:rPr>
                <w:rFonts w:ascii="Times New Roman" w:hAnsi="Times New Roman" w:cs="Times New Roman"/>
                <w:b/>
                <w:sz w:val="24"/>
                <w:szCs w:val="24"/>
              </w:rPr>
              <w:t>11</w:t>
            </w:r>
            <w:r w:rsidRPr="00761F60">
              <w:rPr>
                <w:rFonts w:ascii="Times New Roman" w:hAnsi="Times New Roman" w:cs="Times New Roman"/>
                <w:b/>
                <w:sz w:val="24"/>
                <w:szCs w:val="24"/>
                <w:vertAlign w:val="superscript"/>
              </w:rPr>
              <w:t>th</w:t>
            </w:r>
            <w:r w:rsidRPr="00761F60">
              <w:rPr>
                <w:rFonts w:ascii="Times New Roman" w:hAnsi="Times New Roman" w:cs="Times New Roman"/>
                <w:b/>
                <w:sz w:val="24"/>
                <w:szCs w:val="24"/>
              </w:rPr>
              <w:t xml:space="preserve"> March</w:t>
            </w:r>
          </w:p>
        </w:tc>
        <w:tc>
          <w:tcPr>
            <w:tcW w:w="6690" w:type="dxa"/>
            <w:gridSpan w:val="11"/>
          </w:tcPr>
          <w:p w:rsidR="007D22A7" w:rsidRPr="00F205C4" w:rsidRDefault="007D22A7"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Water table in the observation wells, m</w:t>
            </w:r>
          </w:p>
        </w:tc>
      </w:tr>
      <w:tr w:rsidR="007D22A7" w:rsidTr="00CA6ACB">
        <w:trPr>
          <w:jc w:val="center"/>
        </w:trPr>
        <w:tc>
          <w:tcPr>
            <w:tcW w:w="1525" w:type="dxa"/>
            <w:gridSpan w:val="2"/>
          </w:tcPr>
          <w:p w:rsidR="007D22A7" w:rsidRPr="00F205C4" w:rsidRDefault="007D22A7"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Distance(m)</w:t>
            </w:r>
          </w:p>
        </w:tc>
        <w:tc>
          <w:tcPr>
            <w:tcW w:w="1080" w:type="dxa"/>
            <w:gridSpan w:val="2"/>
          </w:tcPr>
          <w:p w:rsidR="007D22A7" w:rsidRPr="00F205C4" w:rsidRDefault="007D22A7"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1</w:t>
            </w:r>
          </w:p>
        </w:tc>
        <w:tc>
          <w:tcPr>
            <w:tcW w:w="1070" w:type="dxa"/>
            <w:gridSpan w:val="2"/>
          </w:tcPr>
          <w:p w:rsidR="007D22A7" w:rsidRPr="00F205C4" w:rsidRDefault="007D22A7"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3</w:t>
            </w:r>
          </w:p>
        </w:tc>
        <w:tc>
          <w:tcPr>
            <w:tcW w:w="1135" w:type="dxa"/>
            <w:gridSpan w:val="2"/>
          </w:tcPr>
          <w:p w:rsidR="007D22A7" w:rsidRPr="00F205C4" w:rsidRDefault="007D22A7"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5</w:t>
            </w:r>
          </w:p>
        </w:tc>
        <w:tc>
          <w:tcPr>
            <w:tcW w:w="1135" w:type="dxa"/>
            <w:gridSpan w:val="2"/>
          </w:tcPr>
          <w:p w:rsidR="007D22A7" w:rsidRPr="00F205C4" w:rsidRDefault="007D22A7"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7</w:t>
            </w:r>
          </w:p>
        </w:tc>
        <w:tc>
          <w:tcPr>
            <w:tcW w:w="1070" w:type="dxa"/>
            <w:gridSpan w:val="2"/>
          </w:tcPr>
          <w:p w:rsidR="007D22A7" w:rsidRPr="00F205C4" w:rsidRDefault="007D22A7"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10</w:t>
            </w:r>
          </w:p>
        </w:tc>
        <w:tc>
          <w:tcPr>
            <w:tcW w:w="1200" w:type="dxa"/>
          </w:tcPr>
          <w:p w:rsidR="007D22A7" w:rsidRPr="00F205C4" w:rsidRDefault="007D22A7"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15</w:t>
            </w:r>
          </w:p>
        </w:tc>
      </w:tr>
      <w:tr w:rsidR="007D22A7" w:rsidTr="00CA6ACB">
        <w:trPr>
          <w:jc w:val="center"/>
        </w:trPr>
        <w:tc>
          <w:tcPr>
            <w:tcW w:w="8215" w:type="dxa"/>
            <w:gridSpan w:val="13"/>
          </w:tcPr>
          <w:p w:rsidR="007D22A7" w:rsidRPr="00F205C4" w:rsidRDefault="00761F60" w:rsidP="00CA6ACB">
            <w:pPr>
              <w:spacing w:line="276" w:lineRule="auto"/>
              <w:jc w:val="both"/>
              <w:rPr>
                <w:rFonts w:ascii="Times New Roman" w:hAnsi="Times New Roman" w:cs="Times New Roman"/>
                <w:b/>
                <w:sz w:val="24"/>
                <w:szCs w:val="24"/>
              </w:rPr>
            </w:pPr>
            <w:r>
              <w:rPr>
                <w:rFonts w:ascii="Times New Roman" w:hAnsi="Times New Roman" w:cs="Times New Roman"/>
                <w:b/>
                <w:sz w:val="24"/>
                <w:szCs w:val="24"/>
              </w:rPr>
              <w:t>7</w:t>
            </w:r>
            <w:r w:rsidRPr="00761F60">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w:t>
            </w:r>
          </w:p>
        </w:tc>
      </w:tr>
      <w:tr w:rsidR="007D22A7" w:rsidTr="00CA6ACB">
        <w:trPr>
          <w:jc w:val="center"/>
        </w:trPr>
        <w:tc>
          <w:tcPr>
            <w:tcW w:w="1404" w:type="dxa"/>
          </w:tcPr>
          <w:p w:rsidR="007D22A7" w:rsidRDefault="007D22A7"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Before pumping</w:t>
            </w:r>
          </w:p>
        </w:tc>
        <w:tc>
          <w:tcPr>
            <w:tcW w:w="1201" w:type="dxa"/>
            <w:gridSpan w:val="3"/>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1.99</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1.96</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1.99</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1.98</w:t>
            </w:r>
          </w:p>
        </w:tc>
        <w:tc>
          <w:tcPr>
            <w:tcW w:w="1200" w:type="dxa"/>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1.87</w:t>
            </w:r>
          </w:p>
        </w:tc>
      </w:tr>
      <w:tr w:rsidR="007D22A7" w:rsidTr="00CA6ACB">
        <w:trPr>
          <w:jc w:val="center"/>
        </w:trPr>
        <w:tc>
          <w:tcPr>
            <w:tcW w:w="1404" w:type="dxa"/>
          </w:tcPr>
          <w:p w:rsidR="007D22A7" w:rsidRDefault="007D22A7"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 hr</w:t>
            </w:r>
          </w:p>
        </w:tc>
        <w:tc>
          <w:tcPr>
            <w:tcW w:w="1201" w:type="dxa"/>
            <w:gridSpan w:val="3"/>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3.41</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2.97</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2.64</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2.49</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2.28</w:t>
            </w:r>
          </w:p>
        </w:tc>
        <w:tc>
          <w:tcPr>
            <w:tcW w:w="1200" w:type="dxa"/>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1.99</w:t>
            </w:r>
          </w:p>
        </w:tc>
      </w:tr>
      <w:tr w:rsidR="007D22A7" w:rsidTr="00CA6ACB">
        <w:trPr>
          <w:jc w:val="center"/>
        </w:trPr>
        <w:tc>
          <w:tcPr>
            <w:tcW w:w="1404" w:type="dxa"/>
          </w:tcPr>
          <w:p w:rsidR="007D22A7" w:rsidRDefault="007D22A7"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 hr</w:t>
            </w:r>
          </w:p>
        </w:tc>
        <w:tc>
          <w:tcPr>
            <w:tcW w:w="1201" w:type="dxa"/>
            <w:gridSpan w:val="3"/>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3.78</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3.14</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2.72</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2.58</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2.35</w:t>
            </w:r>
          </w:p>
        </w:tc>
        <w:tc>
          <w:tcPr>
            <w:tcW w:w="1200" w:type="dxa"/>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2.03</w:t>
            </w:r>
          </w:p>
        </w:tc>
      </w:tr>
      <w:tr w:rsidR="007D22A7" w:rsidTr="00CA6ACB">
        <w:trPr>
          <w:jc w:val="center"/>
        </w:trPr>
        <w:tc>
          <w:tcPr>
            <w:tcW w:w="1404" w:type="dxa"/>
          </w:tcPr>
          <w:p w:rsidR="007D22A7" w:rsidRDefault="007D22A7"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3hr</w:t>
            </w:r>
          </w:p>
        </w:tc>
        <w:tc>
          <w:tcPr>
            <w:tcW w:w="1201" w:type="dxa"/>
            <w:gridSpan w:val="3"/>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3.90</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3.25</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2.86</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2.66</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2.40</w:t>
            </w:r>
          </w:p>
        </w:tc>
        <w:tc>
          <w:tcPr>
            <w:tcW w:w="1200" w:type="dxa"/>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2.05</w:t>
            </w:r>
          </w:p>
        </w:tc>
      </w:tr>
      <w:tr w:rsidR="007D22A7" w:rsidTr="00CA6ACB">
        <w:trPr>
          <w:jc w:val="center"/>
        </w:trPr>
        <w:tc>
          <w:tcPr>
            <w:tcW w:w="1404" w:type="dxa"/>
          </w:tcPr>
          <w:p w:rsidR="007D22A7" w:rsidRDefault="007D22A7"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4 hr</w:t>
            </w:r>
          </w:p>
        </w:tc>
        <w:tc>
          <w:tcPr>
            <w:tcW w:w="1201" w:type="dxa"/>
            <w:gridSpan w:val="3"/>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3.95</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3.30</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2.92</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2.71</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2.44</w:t>
            </w:r>
          </w:p>
        </w:tc>
        <w:tc>
          <w:tcPr>
            <w:tcW w:w="1200" w:type="dxa"/>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2.08</w:t>
            </w:r>
          </w:p>
        </w:tc>
      </w:tr>
      <w:tr w:rsidR="007D22A7" w:rsidTr="00CA6ACB">
        <w:trPr>
          <w:jc w:val="center"/>
        </w:trPr>
        <w:tc>
          <w:tcPr>
            <w:tcW w:w="1404" w:type="dxa"/>
          </w:tcPr>
          <w:p w:rsidR="007D22A7" w:rsidRDefault="007D22A7"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5 hr</w:t>
            </w:r>
          </w:p>
        </w:tc>
        <w:tc>
          <w:tcPr>
            <w:tcW w:w="1201" w:type="dxa"/>
            <w:gridSpan w:val="3"/>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3.34</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2.97</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2.86</w:t>
            </w:r>
          </w:p>
        </w:tc>
        <w:tc>
          <w:tcPr>
            <w:tcW w:w="1135"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2.51</w:t>
            </w:r>
          </w:p>
        </w:tc>
        <w:tc>
          <w:tcPr>
            <w:tcW w:w="1070" w:type="dxa"/>
            <w:gridSpan w:val="2"/>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2.34</w:t>
            </w:r>
          </w:p>
        </w:tc>
        <w:tc>
          <w:tcPr>
            <w:tcW w:w="1200" w:type="dxa"/>
          </w:tcPr>
          <w:p w:rsidR="007D22A7" w:rsidRDefault="00EE19DF"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2.08</w:t>
            </w:r>
          </w:p>
        </w:tc>
      </w:tr>
      <w:tr w:rsidR="00A2581D" w:rsidTr="00CA6ACB">
        <w:trPr>
          <w:jc w:val="center"/>
        </w:trPr>
        <w:tc>
          <w:tcPr>
            <w:tcW w:w="8215" w:type="dxa"/>
            <w:gridSpan w:val="13"/>
          </w:tcPr>
          <w:p w:rsidR="00A2581D" w:rsidRPr="00F205C4" w:rsidRDefault="00761F60" w:rsidP="00CA6ACB">
            <w:pPr>
              <w:spacing w:line="276" w:lineRule="auto"/>
              <w:jc w:val="both"/>
              <w:rPr>
                <w:rFonts w:ascii="Times New Roman" w:hAnsi="Times New Roman" w:cs="Times New Roman"/>
                <w:b/>
                <w:sz w:val="24"/>
                <w:szCs w:val="24"/>
              </w:rPr>
            </w:pPr>
            <w:r>
              <w:rPr>
                <w:rFonts w:ascii="Times New Roman" w:hAnsi="Times New Roman" w:cs="Times New Roman"/>
                <w:b/>
                <w:sz w:val="24"/>
                <w:szCs w:val="24"/>
              </w:rPr>
              <w:t>29</w:t>
            </w:r>
            <w:r w:rsidRPr="00761F6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Apirl</w:t>
            </w:r>
            <w:proofErr w:type="spellEnd"/>
          </w:p>
        </w:tc>
      </w:tr>
      <w:tr w:rsidR="00A2581D" w:rsidTr="00CA6ACB">
        <w:trPr>
          <w:jc w:val="center"/>
        </w:trPr>
        <w:tc>
          <w:tcPr>
            <w:tcW w:w="2245" w:type="dxa"/>
            <w:gridSpan w:val="3"/>
          </w:tcPr>
          <w:p w:rsidR="00A2581D" w:rsidRDefault="00A2581D" w:rsidP="00CA6ACB">
            <w:pPr>
              <w:spacing w:line="276" w:lineRule="auto"/>
              <w:jc w:val="both"/>
              <w:rPr>
                <w:rFonts w:ascii="Times New Roman" w:hAnsi="Times New Roman" w:cs="Times New Roman"/>
                <w:sz w:val="24"/>
                <w:szCs w:val="24"/>
              </w:rPr>
            </w:pPr>
          </w:p>
        </w:tc>
        <w:tc>
          <w:tcPr>
            <w:tcW w:w="1170" w:type="dxa"/>
            <w:gridSpan w:val="2"/>
          </w:tcPr>
          <w:p w:rsidR="00A2581D" w:rsidRPr="00F205C4" w:rsidRDefault="00A2581D"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1</w:t>
            </w:r>
          </w:p>
        </w:tc>
        <w:tc>
          <w:tcPr>
            <w:tcW w:w="1080" w:type="dxa"/>
            <w:gridSpan w:val="2"/>
          </w:tcPr>
          <w:p w:rsidR="00A2581D" w:rsidRPr="00F205C4" w:rsidRDefault="00A2581D"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3</w:t>
            </w:r>
          </w:p>
        </w:tc>
        <w:tc>
          <w:tcPr>
            <w:tcW w:w="1260" w:type="dxa"/>
            <w:gridSpan w:val="2"/>
          </w:tcPr>
          <w:p w:rsidR="00A2581D" w:rsidRPr="00F205C4" w:rsidRDefault="00A2581D"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5</w:t>
            </w:r>
          </w:p>
        </w:tc>
        <w:tc>
          <w:tcPr>
            <w:tcW w:w="1170" w:type="dxa"/>
            <w:gridSpan w:val="2"/>
          </w:tcPr>
          <w:p w:rsidR="00A2581D" w:rsidRPr="00F205C4" w:rsidRDefault="00A2581D"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7</w:t>
            </w:r>
          </w:p>
        </w:tc>
        <w:tc>
          <w:tcPr>
            <w:tcW w:w="1290" w:type="dxa"/>
            <w:gridSpan w:val="2"/>
          </w:tcPr>
          <w:p w:rsidR="00A2581D" w:rsidRPr="00F205C4" w:rsidRDefault="00A2581D" w:rsidP="00CA6ACB">
            <w:pPr>
              <w:spacing w:line="276" w:lineRule="auto"/>
              <w:jc w:val="both"/>
              <w:rPr>
                <w:rFonts w:ascii="Times New Roman" w:hAnsi="Times New Roman" w:cs="Times New Roman"/>
                <w:b/>
                <w:sz w:val="24"/>
                <w:szCs w:val="24"/>
              </w:rPr>
            </w:pPr>
            <w:r w:rsidRPr="00F205C4">
              <w:rPr>
                <w:rFonts w:ascii="Times New Roman" w:hAnsi="Times New Roman" w:cs="Times New Roman"/>
                <w:b/>
                <w:sz w:val="24"/>
                <w:szCs w:val="24"/>
              </w:rPr>
              <w:t>10</w:t>
            </w:r>
          </w:p>
        </w:tc>
      </w:tr>
      <w:tr w:rsidR="00A2581D" w:rsidTr="00CA6ACB">
        <w:trPr>
          <w:jc w:val="center"/>
        </w:trPr>
        <w:tc>
          <w:tcPr>
            <w:tcW w:w="2245" w:type="dxa"/>
            <w:gridSpan w:val="3"/>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Before pumping</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2.01</w:t>
            </w:r>
          </w:p>
        </w:tc>
        <w:tc>
          <w:tcPr>
            <w:tcW w:w="108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2.03</w:t>
            </w:r>
          </w:p>
        </w:tc>
        <w:tc>
          <w:tcPr>
            <w:tcW w:w="126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2.05</w:t>
            </w:r>
          </w:p>
        </w:tc>
        <w:tc>
          <w:tcPr>
            <w:tcW w:w="129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1.98</w:t>
            </w:r>
          </w:p>
        </w:tc>
      </w:tr>
      <w:tr w:rsidR="00A2581D" w:rsidTr="00CA6ACB">
        <w:trPr>
          <w:jc w:val="center"/>
        </w:trPr>
        <w:tc>
          <w:tcPr>
            <w:tcW w:w="2245" w:type="dxa"/>
            <w:gridSpan w:val="3"/>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1 hr</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3.47</w:t>
            </w:r>
          </w:p>
        </w:tc>
        <w:tc>
          <w:tcPr>
            <w:tcW w:w="108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2.48</w:t>
            </w:r>
          </w:p>
        </w:tc>
        <w:tc>
          <w:tcPr>
            <w:tcW w:w="126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2.32</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2.22</w:t>
            </w:r>
          </w:p>
        </w:tc>
        <w:tc>
          <w:tcPr>
            <w:tcW w:w="129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2.14</w:t>
            </w:r>
          </w:p>
        </w:tc>
      </w:tr>
      <w:tr w:rsidR="00A2581D" w:rsidTr="00CA6ACB">
        <w:trPr>
          <w:jc w:val="center"/>
        </w:trPr>
        <w:tc>
          <w:tcPr>
            <w:tcW w:w="2245" w:type="dxa"/>
            <w:gridSpan w:val="3"/>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 hr</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3.54</w:t>
            </w:r>
          </w:p>
        </w:tc>
        <w:tc>
          <w:tcPr>
            <w:tcW w:w="108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3.03</w:t>
            </w:r>
          </w:p>
        </w:tc>
        <w:tc>
          <w:tcPr>
            <w:tcW w:w="126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2.66</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2.36</w:t>
            </w:r>
          </w:p>
        </w:tc>
        <w:tc>
          <w:tcPr>
            <w:tcW w:w="129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2.24</w:t>
            </w:r>
          </w:p>
        </w:tc>
      </w:tr>
      <w:tr w:rsidR="00A2581D" w:rsidTr="00CA6ACB">
        <w:trPr>
          <w:jc w:val="center"/>
        </w:trPr>
        <w:tc>
          <w:tcPr>
            <w:tcW w:w="2245" w:type="dxa"/>
            <w:gridSpan w:val="3"/>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3hr</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3.63</w:t>
            </w:r>
          </w:p>
        </w:tc>
        <w:tc>
          <w:tcPr>
            <w:tcW w:w="108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26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2.69</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2.45</w:t>
            </w:r>
          </w:p>
        </w:tc>
        <w:tc>
          <w:tcPr>
            <w:tcW w:w="129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2.30</w:t>
            </w:r>
          </w:p>
        </w:tc>
      </w:tr>
      <w:tr w:rsidR="00A2581D" w:rsidTr="00CA6ACB">
        <w:trPr>
          <w:jc w:val="center"/>
        </w:trPr>
        <w:tc>
          <w:tcPr>
            <w:tcW w:w="2245" w:type="dxa"/>
            <w:gridSpan w:val="3"/>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4 hr</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3.67</w:t>
            </w:r>
          </w:p>
        </w:tc>
        <w:tc>
          <w:tcPr>
            <w:tcW w:w="108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3.14</w:t>
            </w:r>
          </w:p>
        </w:tc>
        <w:tc>
          <w:tcPr>
            <w:tcW w:w="126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2.81</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2.54</w:t>
            </w:r>
          </w:p>
        </w:tc>
        <w:tc>
          <w:tcPr>
            <w:tcW w:w="129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2.36</w:t>
            </w:r>
          </w:p>
        </w:tc>
      </w:tr>
      <w:tr w:rsidR="00A2581D" w:rsidTr="00CA6ACB">
        <w:trPr>
          <w:jc w:val="center"/>
        </w:trPr>
        <w:tc>
          <w:tcPr>
            <w:tcW w:w="2245" w:type="dxa"/>
            <w:gridSpan w:val="3"/>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5 hr</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3.87</w:t>
            </w:r>
          </w:p>
        </w:tc>
        <w:tc>
          <w:tcPr>
            <w:tcW w:w="108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3.23</w:t>
            </w:r>
          </w:p>
        </w:tc>
        <w:tc>
          <w:tcPr>
            <w:tcW w:w="126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2.84</w:t>
            </w:r>
          </w:p>
        </w:tc>
        <w:tc>
          <w:tcPr>
            <w:tcW w:w="117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2.57</w:t>
            </w:r>
          </w:p>
        </w:tc>
        <w:tc>
          <w:tcPr>
            <w:tcW w:w="1290" w:type="dxa"/>
            <w:gridSpan w:val="2"/>
          </w:tcPr>
          <w:p w:rsidR="00A2581D" w:rsidRDefault="00A2581D"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2.37</w:t>
            </w:r>
          </w:p>
        </w:tc>
      </w:tr>
    </w:tbl>
    <w:p w:rsidR="00A2581D" w:rsidRDefault="00A2581D" w:rsidP="00CA6ACB">
      <w:pPr>
        <w:spacing w:after="0" w:line="276" w:lineRule="auto"/>
        <w:ind w:firstLine="720"/>
        <w:jc w:val="both"/>
        <w:rPr>
          <w:rFonts w:ascii="Times New Roman" w:hAnsi="Times New Roman" w:cs="Times New Roman"/>
          <w:sz w:val="24"/>
          <w:szCs w:val="24"/>
        </w:rPr>
      </w:pPr>
    </w:p>
    <w:p w:rsidR="008F0747" w:rsidRPr="00A16B25" w:rsidRDefault="00CA6ACB" w:rsidP="00D211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8F0747" w:rsidRPr="00A16B25">
        <w:rPr>
          <w:rFonts w:ascii="Times New Roman" w:hAnsi="Times New Roman" w:cs="Times New Roman"/>
          <w:b/>
          <w:sz w:val="24"/>
          <w:szCs w:val="24"/>
        </w:rPr>
        <w:t>Table.</w:t>
      </w:r>
      <w:proofErr w:type="gramEnd"/>
      <w:r w:rsidR="008F0747" w:rsidRPr="00A16B25">
        <w:rPr>
          <w:rFonts w:ascii="Times New Roman" w:hAnsi="Times New Roman" w:cs="Times New Roman"/>
          <w:b/>
          <w:sz w:val="24"/>
          <w:szCs w:val="24"/>
        </w:rPr>
        <w:t xml:space="preserve"> </w:t>
      </w:r>
      <w:r w:rsidR="008F0747">
        <w:rPr>
          <w:rFonts w:ascii="Times New Roman" w:hAnsi="Times New Roman" w:cs="Times New Roman"/>
          <w:b/>
          <w:sz w:val="24"/>
          <w:szCs w:val="24"/>
        </w:rPr>
        <w:t>3</w:t>
      </w:r>
      <w:r w:rsidR="008F0747" w:rsidRPr="00A16B25">
        <w:rPr>
          <w:rFonts w:ascii="Times New Roman" w:hAnsi="Times New Roman" w:cs="Times New Roman"/>
          <w:b/>
          <w:sz w:val="24"/>
          <w:szCs w:val="24"/>
        </w:rPr>
        <w:t xml:space="preserve">: </w:t>
      </w:r>
      <w:r w:rsidR="008F0747">
        <w:rPr>
          <w:rFonts w:ascii="Times New Roman" w:hAnsi="Times New Roman" w:cs="Times New Roman"/>
          <w:b/>
          <w:sz w:val="24"/>
          <w:szCs w:val="24"/>
        </w:rPr>
        <w:t>Aquifer parameters at different sites</w:t>
      </w:r>
    </w:p>
    <w:tbl>
      <w:tblPr>
        <w:tblStyle w:val="TableGrid"/>
        <w:tblW w:w="0" w:type="auto"/>
        <w:jc w:val="center"/>
        <w:tblLook w:val="04A0"/>
      </w:tblPr>
      <w:tblGrid>
        <w:gridCol w:w="3685"/>
        <w:gridCol w:w="2340"/>
        <w:gridCol w:w="1890"/>
      </w:tblGrid>
      <w:tr w:rsidR="00072A78" w:rsidTr="00CA6ACB">
        <w:trPr>
          <w:jc w:val="center"/>
        </w:trPr>
        <w:tc>
          <w:tcPr>
            <w:tcW w:w="3685" w:type="dxa"/>
          </w:tcPr>
          <w:p w:rsidR="00072A78" w:rsidRPr="008F0747" w:rsidRDefault="00072A78" w:rsidP="00CA6ACB">
            <w:pPr>
              <w:spacing w:line="276" w:lineRule="auto"/>
              <w:jc w:val="both"/>
              <w:rPr>
                <w:rFonts w:ascii="Times New Roman" w:hAnsi="Times New Roman" w:cs="Times New Roman"/>
                <w:b/>
                <w:sz w:val="24"/>
                <w:szCs w:val="24"/>
              </w:rPr>
            </w:pPr>
            <w:r w:rsidRPr="008F0747">
              <w:rPr>
                <w:rFonts w:ascii="Times New Roman" w:hAnsi="Times New Roman" w:cs="Times New Roman"/>
                <w:b/>
                <w:sz w:val="24"/>
                <w:szCs w:val="24"/>
              </w:rPr>
              <w:t>Parameter</w:t>
            </w:r>
          </w:p>
        </w:tc>
        <w:tc>
          <w:tcPr>
            <w:tcW w:w="2340" w:type="dxa"/>
          </w:tcPr>
          <w:p w:rsidR="00072A78" w:rsidRPr="008F0747" w:rsidRDefault="00072A78" w:rsidP="00CA6ACB">
            <w:pPr>
              <w:spacing w:line="276" w:lineRule="auto"/>
              <w:jc w:val="both"/>
              <w:rPr>
                <w:rFonts w:ascii="Times New Roman" w:hAnsi="Times New Roman" w:cs="Times New Roman"/>
                <w:b/>
                <w:sz w:val="24"/>
                <w:szCs w:val="24"/>
              </w:rPr>
            </w:pPr>
            <w:r w:rsidRPr="008F0747">
              <w:rPr>
                <w:rFonts w:ascii="Times New Roman" w:hAnsi="Times New Roman" w:cs="Times New Roman"/>
                <w:b/>
                <w:sz w:val="24"/>
                <w:szCs w:val="24"/>
              </w:rPr>
              <w:t>Test site - 1</w:t>
            </w:r>
          </w:p>
        </w:tc>
        <w:tc>
          <w:tcPr>
            <w:tcW w:w="1890" w:type="dxa"/>
          </w:tcPr>
          <w:p w:rsidR="00072A78" w:rsidRPr="008F0747" w:rsidRDefault="00072A78" w:rsidP="00CA6ACB">
            <w:pPr>
              <w:spacing w:line="276" w:lineRule="auto"/>
              <w:jc w:val="both"/>
              <w:rPr>
                <w:rFonts w:ascii="Times New Roman" w:hAnsi="Times New Roman" w:cs="Times New Roman"/>
                <w:b/>
                <w:sz w:val="24"/>
                <w:szCs w:val="24"/>
              </w:rPr>
            </w:pPr>
            <w:r w:rsidRPr="008F0747">
              <w:rPr>
                <w:rFonts w:ascii="Times New Roman" w:hAnsi="Times New Roman" w:cs="Times New Roman"/>
                <w:b/>
                <w:sz w:val="24"/>
                <w:szCs w:val="24"/>
              </w:rPr>
              <w:t>Test site -</w:t>
            </w:r>
            <w:r w:rsidR="008F0747">
              <w:rPr>
                <w:rFonts w:ascii="Times New Roman" w:hAnsi="Times New Roman" w:cs="Times New Roman"/>
                <w:b/>
                <w:sz w:val="24"/>
                <w:szCs w:val="24"/>
              </w:rPr>
              <w:t>II</w:t>
            </w:r>
          </w:p>
        </w:tc>
      </w:tr>
      <w:tr w:rsidR="00072A78" w:rsidTr="00CA6ACB">
        <w:trPr>
          <w:jc w:val="center"/>
        </w:trPr>
        <w:tc>
          <w:tcPr>
            <w:tcW w:w="7915" w:type="dxa"/>
            <w:gridSpan w:val="3"/>
          </w:tcPr>
          <w:p w:rsidR="00072A78" w:rsidRDefault="00072A78"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Theis-Jacob method</w:t>
            </w:r>
            <w:r w:rsidR="00803DE4">
              <w:rPr>
                <w:rFonts w:ascii="Times New Roman" w:hAnsi="Times New Roman" w:cs="Times New Roman"/>
                <w:sz w:val="24"/>
                <w:szCs w:val="24"/>
              </w:rPr>
              <w:t xml:space="preserve"> in time draw down analysis</w:t>
            </w:r>
          </w:p>
        </w:tc>
      </w:tr>
      <w:tr w:rsidR="00072A78" w:rsidTr="00CA6ACB">
        <w:trPr>
          <w:jc w:val="center"/>
        </w:trPr>
        <w:tc>
          <w:tcPr>
            <w:tcW w:w="3685" w:type="dxa"/>
          </w:tcPr>
          <w:p w:rsidR="00072A78"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Transmissivity (m</w:t>
            </w:r>
            <w:r w:rsidRPr="00803DE4">
              <w:rPr>
                <w:rFonts w:ascii="Times New Roman" w:hAnsi="Times New Roman" w:cs="Times New Roman"/>
                <w:sz w:val="24"/>
                <w:szCs w:val="24"/>
                <w:vertAlign w:val="superscript"/>
              </w:rPr>
              <w:t>2</w:t>
            </w:r>
            <w:r>
              <w:rPr>
                <w:rFonts w:ascii="Times New Roman" w:hAnsi="Times New Roman" w:cs="Times New Roman"/>
                <w:sz w:val="24"/>
                <w:szCs w:val="24"/>
              </w:rPr>
              <w:t>/day)</w:t>
            </w:r>
          </w:p>
        </w:tc>
        <w:tc>
          <w:tcPr>
            <w:tcW w:w="2340" w:type="dxa"/>
          </w:tcPr>
          <w:p w:rsidR="00072A78"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676.5</w:t>
            </w:r>
          </w:p>
        </w:tc>
        <w:tc>
          <w:tcPr>
            <w:tcW w:w="1890" w:type="dxa"/>
          </w:tcPr>
          <w:p w:rsidR="00072A78"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396.4</w:t>
            </w:r>
          </w:p>
        </w:tc>
      </w:tr>
      <w:tr w:rsidR="00072A78" w:rsidTr="00CA6ACB">
        <w:trPr>
          <w:jc w:val="center"/>
        </w:trPr>
        <w:tc>
          <w:tcPr>
            <w:tcW w:w="3685" w:type="dxa"/>
          </w:tcPr>
          <w:p w:rsidR="00072A78"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Specific yield </w:t>
            </w:r>
          </w:p>
        </w:tc>
        <w:tc>
          <w:tcPr>
            <w:tcW w:w="2340" w:type="dxa"/>
          </w:tcPr>
          <w:p w:rsidR="00072A78"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1890" w:type="dxa"/>
          </w:tcPr>
          <w:p w:rsidR="00072A78"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3.78</w:t>
            </w:r>
          </w:p>
        </w:tc>
      </w:tr>
      <w:tr w:rsidR="00803DE4" w:rsidTr="00CA6ACB">
        <w:trPr>
          <w:jc w:val="center"/>
        </w:trPr>
        <w:tc>
          <w:tcPr>
            <w:tcW w:w="7915" w:type="dxa"/>
            <w:gridSpan w:val="3"/>
          </w:tcPr>
          <w:p w:rsidR="00803DE4" w:rsidRDefault="00803DE4" w:rsidP="00CA6AC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Theim</w:t>
            </w:r>
            <w:proofErr w:type="spellEnd"/>
            <w:r>
              <w:rPr>
                <w:rFonts w:ascii="Times New Roman" w:hAnsi="Times New Roman" w:cs="Times New Roman"/>
                <w:sz w:val="24"/>
                <w:szCs w:val="24"/>
              </w:rPr>
              <w:t>-Jacob method in distance draw down analysis</w:t>
            </w:r>
          </w:p>
        </w:tc>
      </w:tr>
      <w:tr w:rsidR="00803DE4" w:rsidTr="00CA6ACB">
        <w:trPr>
          <w:jc w:val="center"/>
        </w:trPr>
        <w:tc>
          <w:tcPr>
            <w:tcW w:w="3685" w:type="dxa"/>
          </w:tcPr>
          <w:p w:rsidR="00803DE4"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Transmissivity (m</w:t>
            </w:r>
            <w:r w:rsidRPr="00803DE4">
              <w:rPr>
                <w:rFonts w:ascii="Times New Roman" w:hAnsi="Times New Roman" w:cs="Times New Roman"/>
                <w:sz w:val="24"/>
                <w:szCs w:val="24"/>
                <w:vertAlign w:val="superscript"/>
              </w:rPr>
              <w:t>2</w:t>
            </w:r>
            <w:r>
              <w:rPr>
                <w:rFonts w:ascii="Times New Roman" w:hAnsi="Times New Roman" w:cs="Times New Roman"/>
                <w:sz w:val="24"/>
                <w:szCs w:val="24"/>
              </w:rPr>
              <w:t>/day)</w:t>
            </w:r>
          </w:p>
        </w:tc>
        <w:tc>
          <w:tcPr>
            <w:tcW w:w="2340" w:type="dxa"/>
          </w:tcPr>
          <w:p w:rsidR="00803DE4"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393.4</w:t>
            </w:r>
          </w:p>
        </w:tc>
        <w:tc>
          <w:tcPr>
            <w:tcW w:w="1890" w:type="dxa"/>
          </w:tcPr>
          <w:p w:rsidR="00803DE4"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335.8</w:t>
            </w:r>
          </w:p>
        </w:tc>
      </w:tr>
      <w:tr w:rsidR="00803DE4" w:rsidTr="00CA6ACB">
        <w:trPr>
          <w:jc w:val="center"/>
        </w:trPr>
        <w:tc>
          <w:tcPr>
            <w:tcW w:w="3685" w:type="dxa"/>
          </w:tcPr>
          <w:p w:rsidR="00803DE4"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Specific yield </w:t>
            </w:r>
          </w:p>
        </w:tc>
        <w:tc>
          <w:tcPr>
            <w:tcW w:w="2340" w:type="dxa"/>
          </w:tcPr>
          <w:p w:rsidR="00803DE4"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6.92</w:t>
            </w:r>
          </w:p>
        </w:tc>
        <w:tc>
          <w:tcPr>
            <w:tcW w:w="1890" w:type="dxa"/>
          </w:tcPr>
          <w:p w:rsidR="00803DE4" w:rsidRDefault="00803DE4" w:rsidP="00CA6ACB">
            <w:pPr>
              <w:spacing w:line="276" w:lineRule="auto"/>
              <w:jc w:val="both"/>
              <w:rPr>
                <w:rFonts w:ascii="Times New Roman" w:hAnsi="Times New Roman" w:cs="Times New Roman"/>
                <w:sz w:val="24"/>
                <w:szCs w:val="24"/>
              </w:rPr>
            </w:pPr>
            <w:r>
              <w:rPr>
                <w:rFonts w:ascii="Times New Roman" w:hAnsi="Times New Roman" w:cs="Times New Roman"/>
                <w:sz w:val="24"/>
                <w:szCs w:val="24"/>
              </w:rPr>
              <w:t>5.96</w:t>
            </w:r>
          </w:p>
        </w:tc>
      </w:tr>
    </w:tbl>
    <w:p w:rsidR="003E61EB" w:rsidRDefault="003E61EB" w:rsidP="00D21135">
      <w:pPr>
        <w:spacing w:line="240" w:lineRule="auto"/>
        <w:jc w:val="both"/>
        <w:rPr>
          <w:rFonts w:ascii="Times New Roman" w:hAnsi="Times New Roman" w:cs="Times New Roman"/>
          <w:b/>
          <w:sz w:val="24"/>
          <w:szCs w:val="24"/>
        </w:rPr>
      </w:pPr>
    </w:p>
    <w:p w:rsidR="006758AE" w:rsidRPr="00A31274" w:rsidRDefault="006758AE" w:rsidP="00D21135">
      <w:pPr>
        <w:spacing w:line="240" w:lineRule="auto"/>
        <w:jc w:val="both"/>
        <w:rPr>
          <w:rFonts w:ascii="Times New Roman" w:hAnsi="Times New Roman" w:cs="Times New Roman"/>
          <w:b/>
          <w:sz w:val="24"/>
          <w:szCs w:val="24"/>
        </w:rPr>
      </w:pPr>
      <w:r w:rsidRPr="00A31274">
        <w:rPr>
          <w:rFonts w:ascii="Times New Roman" w:hAnsi="Times New Roman" w:cs="Times New Roman"/>
          <w:b/>
          <w:sz w:val="24"/>
          <w:szCs w:val="24"/>
        </w:rPr>
        <w:t>Electrical Resistivity</w:t>
      </w:r>
    </w:p>
    <w:p w:rsidR="00CA6ACB" w:rsidRDefault="00073B18" w:rsidP="00D2113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Altogether</w:t>
      </w:r>
      <w:r w:rsidR="00761F60">
        <w:rPr>
          <w:rFonts w:ascii="Times New Roman" w:hAnsi="Times New Roman" w:cs="Times New Roman"/>
          <w:sz w:val="24"/>
          <w:szCs w:val="24"/>
        </w:rPr>
        <w:t xml:space="preserve"> eight soundings </w:t>
      </w:r>
      <w:proofErr w:type="spellStart"/>
      <w:r w:rsidR="00761F60">
        <w:rPr>
          <w:rFonts w:ascii="Times New Roman" w:hAnsi="Times New Roman" w:cs="Times New Roman"/>
          <w:sz w:val="24"/>
          <w:szCs w:val="24"/>
        </w:rPr>
        <w:t>w</w:t>
      </w:r>
      <w:r w:rsidR="006758AE">
        <w:rPr>
          <w:rFonts w:ascii="Times New Roman" w:hAnsi="Times New Roman" w:cs="Times New Roman"/>
          <w:sz w:val="24"/>
          <w:szCs w:val="24"/>
        </w:rPr>
        <w:t>enner</w:t>
      </w:r>
      <w:proofErr w:type="spellEnd"/>
      <w:r w:rsidR="006758AE">
        <w:rPr>
          <w:rFonts w:ascii="Times New Roman" w:hAnsi="Times New Roman" w:cs="Times New Roman"/>
          <w:sz w:val="24"/>
          <w:szCs w:val="24"/>
        </w:rPr>
        <w:t xml:space="preserve"> configurations have been conducted in the study area. Soil samples at an interval of one meter from ground have been collected from locations adjoin </w:t>
      </w:r>
      <w:r w:rsidR="000E3A75">
        <w:rPr>
          <w:rFonts w:ascii="Times New Roman" w:hAnsi="Times New Roman" w:cs="Times New Roman"/>
          <w:sz w:val="24"/>
          <w:szCs w:val="24"/>
        </w:rPr>
        <w:t>sounding points. Ec</w:t>
      </w:r>
      <w:r w:rsidR="000E3A75" w:rsidRPr="0064495C">
        <w:rPr>
          <w:rFonts w:ascii="Times New Roman" w:hAnsi="Times New Roman" w:cs="Times New Roman"/>
          <w:sz w:val="24"/>
          <w:szCs w:val="24"/>
          <w:vertAlign w:val="subscript"/>
        </w:rPr>
        <w:t>e</w:t>
      </w:r>
      <w:r>
        <w:rPr>
          <w:rFonts w:ascii="Times New Roman" w:hAnsi="Times New Roman" w:cs="Times New Roman"/>
          <w:sz w:val="24"/>
          <w:szCs w:val="24"/>
        </w:rPr>
        <w:t>values (Laboratory values)</w:t>
      </w:r>
      <w:r w:rsidR="000E3A75">
        <w:rPr>
          <w:rFonts w:ascii="Times New Roman" w:hAnsi="Times New Roman" w:cs="Times New Roman"/>
          <w:sz w:val="24"/>
          <w:szCs w:val="24"/>
        </w:rPr>
        <w:t xml:space="preserve"> of each soil samples were measured in the laboratory by conventional method.</w:t>
      </w:r>
      <w:r w:rsidR="00590D4A">
        <w:rPr>
          <w:rFonts w:ascii="Times New Roman" w:hAnsi="Times New Roman" w:cs="Times New Roman"/>
          <w:sz w:val="24"/>
          <w:szCs w:val="24"/>
        </w:rPr>
        <w:t xml:space="preserve"> Discrete values of bulk were computed using the mass balance relationship</w:t>
      </w:r>
      <w:r w:rsidR="00F876CF">
        <w:rPr>
          <w:rFonts w:ascii="Times New Roman" w:hAnsi="Times New Roman" w:cs="Times New Roman"/>
          <w:sz w:val="24"/>
          <w:szCs w:val="24"/>
        </w:rPr>
        <w:t xml:space="preserve"> and presented in table 4</w:t>
      </w:r>
      <w:r w:rsidR="00590D4A">
        <w:rPr>
          <w:rFonts w:ascii="Times New Roman" w:hAnsi="Times New Roman" w:cs="Times New Roman"/>
          <w:sz w:val="24"/>
          <w:szCs w:val="24"/>
        </w:rPr>
        <w:t xml:space="preserve">. The resistivity values along with </w:t>
      </w:r>
      <w:proofErr w:type="spellStart"/>
      <w:r w:rsidR="00590D4A">
        <w:rPr>
          <w:rFonts w:ascii="Times New Roman" w:hAnsi="Times New Roman" w:cs="Times New Roman"/>
          <w:sz w:val="24"/>
          <w:szCs w:val="24"/>
        </w:rPr>
        <w:t>EC</w:t>
      </w:r>
      <w:r>
        <w:rPr>
          <w:rFonts w:ascii="Times New Roman" w:hAnsi="Times New Roman" w:cs="Times New Roman"/>
          <w:sz w:val="24"/>
          <w:szCs w:val="24"/>
        </w:rPr>
        <w:t>a</w:t>
      </w:r>
      <w:proofErr w:type="spellEnd"/>
      <w:r>
        <w:rPr>
          <w:rFonts w:ascii="Times New Roman" w:hAnsi="Times New Roman" w:cs="Times New Roman"/>
          <w:sz w:val="24"/>
          <w:szCs w:val="24"/>
        </w:rPr>
        <w:t xml:space="preserve">(calculated from the resistivity) values and pH values for two sites are presented in table to find out spatial variation.It indicated that test site –I have high percent of coarse sand in the top layers </w:t>
      </w:r>
      <w:r w:rsidR="00244BA5">
        <w:rPr>
          <w:rFonts w:ascii="Times New Roman" w:hAnsi="Times New Roman" w:cs="Times New Roman"/>
          <w:sz w:val="24"/>
          <w:szCs w:val="24"/>
        </w:rPr>
        <w:t>up to</w:t>
      </w:r>
      <w:r>
        <w:rPr>
          <w:rFonts w:ascii="Times New Roman" w:hAnsi="Times New Roman" w:cs="Times New Roman"/>
          <w:sz w:val="24"/>
          <w:szCs w:val="24"/>
        </w:rPr>
        <w:t xml:space="preserve"> 6</w:t>
      </w:r>
      <w:r w:rsidR="00761F60">
        <w:rPr>
          <w:rFonts w:ascii="Times New Roman" w:hAnsi="Times New Roman" w:cs="Times New Roman"/>
          <w:sz w:val="24"/>
          <w:szCs w:val="24"/>
        </w:rPr>
        <w:t xml:space="preserve"> </w:t>
      </w:r>
      <w:r>
        <w:rPr>
          <w:rFonts w:ascii="Times New Roman" w:hAnsi="Times New Roman" w:cs="Times New Roman"/>
          <w:sz w:val="24"/>
          <w:szCs w:val="24"/>
        </w:rPr>
        <w:t xml:space="preserve">m. </w:t>
      </w:r>
      <w:r w:rsidR="00F747BA">
        <w:rPr>
          <w:rFonts w:ascii="Times New Roman" w:hAnsi="Times New Roman" w:cs="Times New Roman"/>
          <w:sz w:val="24"/>
          <w:szCs w:val="24"/>
        </w:rPr>
        <w:t>In both cases two clusters of data points were found. This may be due to change in the composition of the sub-surface below 5 m</w:t>
      </w:r>
      <w:r w:rsidR="00761F60">
        <w:rPr>
          <w:rFonts w:ascii="Times New Roman" w:hAnsi="Times New Roman" w:cs="Times New Roman"/>
          <w:sz w:val="24"/>
          <w:szCs w:val="24"/>
        </w:rPr>
        <w:t>.</w:t>
      </w:r>
    </w:p>
    <w:p w:rsidR="00CA6ACB" w:rsidRDefault="00CA6ACB" w:rsidP="00D21135">
      <w:pPr>
        <w:spacing w:line="240" w:lineRule="auto"/>
        <w:ind w:firstLine="720"/>
        <w:jc w:val="both"/>
        <w:rPr>
          <w:rFonts w:ascii="Times New Roman" w:hAnsi="Times New Roman" w:cs="Times New Roman"/>
          <w:sz w:val="24"/>
          <w:szCs w:val="24"/>
        </w:rPr>
      </w:pPr>
    </w:p>
    <w:p w:rsidR="00F747BA" w:rsidRDefault="00F747BA" w:rsidP="00D2113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44BA5" w:rsidRPr="00335959" w:rsidRDefault="00CA6ACB" w:rsidP="00D2113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44BA5" w:rsidRPr="00335959">
        <w:rPr>
          <w:rFonts w:ascii="Times New Roman" w:hAnsi="Times New Roman" w:cs="Times New Roman"/>
          <w:b/>
          <w:sz w:val="24"/>
          <w:szCs w:val="24"/>
        </w:rPr>
        <w:t>Table</w:t>
      </w:r>
      <w:r w:rsidR="00335959" w:rsidRPr="00335959">
        <w:rPr>
          <w:rFonts w:ascii="Times New Roman" w:hAnsi="Times New Roman" w:cs="Times New Roman"/>
          <w:b/>
          <w:sz w:val="24"/>
          <w:szCs w:val="24"/>
        </w:rPr>
        <w:t xml:space="preserve">. 4: </w:t>
      </w:r>
      <w:r w:rsidR="00244BA5" w:rsidRPr="00335959">
        <w:rPr>
          <w:rFonts w:ascii="Times New Roman" w:hAnsi="Times New Roman" w:cs="Times New Roman"/>
          <w:b/>
          <w:sz w:val="24"/>
          <w:szCs w:val="24"/>
        </w:rPr>
        <w:t>Depth wise variations of parameters of soils</w:t>
      </w:r>
    </w:p>
    <w:tbl>
      <w:tblPr>
        <w:tblStyle w:val="TableGrid"/>
        <w:tblW w:w="0" w:type="auto"/>
        <w:tblInd w:w="607" w:type="dxa"/>
        <w:tblLayout w:type="fixed"/>
        <w:tblLook w:val="04A0"/>
      </w:tblPr>
      <w:tblGrid>
        <w:gridCol w:w="1165"/>
        <w:gridCol w:w="1178"/>
        <w:gridCol w:w="1010"/>
        <w:gridCol w:w="1011"/>
        <w:gridCol w:w="1015"/>
        <w:gridCol w:w="1015"/>
        <w:gridCol w:w="1000"/>
      </w:tblGrid>
      <w:tr w:rsidR="00F747BA" w:rsidTr="002C3C58">
        <w:tc>
          <w:tcPr>
            <w:tcW w:w="1165" w:type="dxa"/>
          </w:tcPr>
          <w:p w:rsidR="00F747BA" w:rsidRPr="00244BA5" w:rsidRDefault="00F747BA" w:rsidP="00D21135">
            <w:pPr>
              <w:jc w:val="both"/>
              <w:rPr>
                <w:rFonts w:ascii="Times New Roman" w:hAnsi="Times New Roman" w:cs="Times New Roman"/>
                <w:b/>
                <w:sz w:val="24"/>
                <w:szCs w:val="24"/>
              </w:rPr>
            </w:pPr>
            <w:r w:rsidRPr="00244BA5">
              <w:rPr>
                <w:rFonts w:ascii="Times New Roman" w:hAnsi="Times New Roman" w:cs="Times New Roman"/>
                <w:b/>
                <w:sz w:val="24"/>
                <w:szCs w:val="24"/>
              </w:rPr>
              <w:t>Soil</w:t>
            </w:r>
          </w:p>
        </w:tc>
        <w:tc>
          <w:tcPr>
            <w:tcW w:w="3199" w:type="dxa"/>
            <w:gridSpan w:val="3"/>
          </w:tcPr>
          <w:p w:rsidR="00F747BA" w:rsidRPr="00244BA5" w:rsidRDefault="00F747BA" w:rsidP="00D21135">
            <w:pPr>
              <w:jc w:val="both"/>
              <w:rPr>
                <w:rFonts w:ascii="Times New Roman" w:hAnsi="Times New Roman" w:cs="Times New Roman"/>
                <w:b/>
                <w:sz w:val="24"/>
                <w:szCs w:val="24"/>
              </w:rPr>
            </w:pPr>
            <w:r w:rsidRPr="00244BA5">
              <w:rPr>
                <w:rFonts w:ascii="Times New Roman" w:hAnsi="Times New Roman" w:cs="Times New Roman"/>
                <w:b/>
                <w:sz w:val="24"/>
                <w:szCs w:val="24"/>
              </w:rPr>
              <w:t>Mechanical Analysis (%)</w:t>
            </w:r>
          </w:p>
        </w:tc>
        <w:tc>
          <w:tcPr>
            <w:tcW w:w="1015" w:type="dxa"/>
          </w:tcPr>
          <w:p w:rsidR="00F747BA" w:rsidRPr="00244BA5" w:rsidRDefault="00F747BA" w:rsidP="00D21135">
            <w:pPr>
              <w:jc w:val="both"/>
              <w:rPr>
                <w:rFonts w:ascii="Times New Roman" w:hAnsi="Times New Roman" w:cs="Times New Roman"/>
                <w:b/>
                <w:sz w:val="24"/>
                <w:szCs w:val="24"/>
              </w:rPr>
            </w:pPr>
            <w:proofErr w:type="spellStart"/>
            <w:r w:rsidRPr="00244BA5">
              <w:rPr>
                <w:rFonts w:ascii="Times New Roman" w:hAnsi="Times New Roman" w:cs="Times New Roman"/>
                <w:b/>
                <w:sz w:val="24"/>
                <w:szCs w:val="24"/>
              </w:rPr>
              <w:t>ECedS</w:t>
            </w:r>
            <w:proofErr w:type="spellEnd"/>
            <w:r w:rsidRPr="00244BA5">
              <w:rPr>
                <w:rFonts w:ascii="Times New Roman" w:hAnsi="Times New Roman" w:cs="Times New Roman"/>
                <w:b/>
                <w:sz w:val="24"/>
                <w:szCs w:val="24"/>
              </w:rPr>
              <w:t>/m</w:t>
            </w:r>
          </w:p>
        </w:tc>
        <w:tc>
          <w:tcPr>
            <w:tcW w:w="1015" w:type="dxa"/>
          </w:tcPr>
          <w:p w:rsidR="00F747BA" w:rsidRPr="00244BA5" w:rsidRDefault="00F747BA" w:rsidP="00D21135">
            <w:pPr>
              <w:jc w:val="both"/>
              <w:rPr>
                <w:rFonts w:ascii="Times New Roman" w:hAnsi="Times New Roman" w:cs="Times New Roman"/>
                <w:b/>
                <w:sz w:val="24"/>
                <w:szCs w:val="24"/>
              </w:rPr>
            </w:pPr>
            <w:proofErr w:type="spellStart"/>
            <w:r w:rsidRPr="00244BA5">
              <w:rPr>
                <w:rFonts w:ascii="Times New Roman" w:hAnsi="Times New Roman" w:cs="Times New Roman"/>
                <w:b/>
                <w:sz w:val="24"/>
                <w:szCs w:val="24"/>
              </w:rPr>
              <w:t>ECadS</w:t>
            </w:r>
            <w:proofErr w:type="spellEnd"/>
            <w:r w:rsidRPr="00244BA5">
              <w:rPr>
                <w:rFonts w:ascii="Times New Roman" w:hAnsi="Times New Roman" w:cs="Times New Roman"/>
                <w:b/>
                <w:sz w:val="24"/>
                <w:szCs w:val="24"/>
              </w:rPr>
              <w:t>/m</w:t>
            </w:r>
          </w:p>
        </w:tc>
        <w:tc>
          <w:tcPr>
            <w:tcW w:w="1000" w:type="dxa"/>
          </w:tcPr>
          <w:p w:rsidR="00F747BA" w:rsidRPr="00244BA5" w:rsidRDefault="00F747BA" w:rsidP="00D21135">
            <w:pPr>
              <w:jc w:val="both"/>
              <w:rPr>
                <w:rFonts w:ascii="Times New Roman" w:hAnsi="Times New Roman" w:cs="Times New Roman"/>
                <w:b/>
                <w:sz w:val="24"/>
                <w:szCs w:val="24"/>
              </w:rPr>
            </w:pPr>
            <w:r w:rsidRPr="00244BA5">
              <w:rPr>
                <w:rFonts w:ascii="Times New Roman" w:hAnsi="Times New Roman" w:cs="Times New Roman"/>
                <w:b/>
                <w:sz w:val="24"/>
                <w:szCs w:val="24"/>
              </w:rPr>
              <w:t>pH</w:t>
            </w:r>
          </w:p>
        </w:tc>
      </w:tr>
      <w:tr w:rsidR="00F747BA" w:rsidTr="002C3C58">
        <w:tc>
          <w:tcPr>
            <w:tcW w:w="1165" w:type="dxa"/>
          </w:tcPr>
          <w:p w:rsidR="00F747BA" w:rsidRPr="00244BA5" w:rsidRDefault="00F747BA" w:rsidP="00D21135">
            <w:pPr>
              <w:jc w:val="both"/>
              <w:rPr>
                <w:rFonts w:ascii="Times New Roman" w:hAnsi="Times New Roman" w:cs="Times New Roman"/>
                <w:b/>
                <w:sz w:val="24"/>
                <w:szCs w:val="24"/>
              </w:rPr>
            </w:pPr>
            <w:r w:rsidRPr="00244BA5">
              <w:rPr>
                <w:rFonts w:ascii="Times New Roman" w:hAnsi="Times New Roman" w:cs="Times New Roman"/>
                <w:b/>
                <w:sz w:val="24"/>
                <w:szCs w:val="24"/>
              </w:rPr>
              <w:t>Depth, m</w:t>
            </w:r>
          </w:p>
        </w:tc>
        <w:tc>
          <w:tcPr>
            <w:tcW w:w="1178" w:type="dxa"/>
          </w:tcPr>
          <w:p w:rsidR="00F747BA" w:rsidRPr="00244BA5" w:rsidRDefault="00F747BA" w:rsidP="00D21135">
            <w:pPr>
              <w:jc w:val="both"/>
              <w:rPr>
                <w:rFonts w:ascii="Times New Roman" w:hAnsi="Times New Roman" w:cs="Times New Roman"/>
                <w:b/>
                <w:sz w:val="24"/>
                <w:szCs w:val="24"/>
              </w:rPr>
            </w:pPr>
            <w:r w:rsidRPr="00244BA5">
              <w:rPr>
                <w:rFonts w:ascii="Times New Roman" w:hAnsi="Times New Roman" w:cs="Times New Roman"/>
                <w:b/>
                <w:sz w:val="24"/>
                <w:szCs w:val="24"/>
              </w:rPr>
              <w:t>F. sand</w:t>
            </w:r>
          </w:p>
        </w:tc>
        <w:tc>
          <w:tcPr>
            <w:tcW w:w="1010" w:type="dxa"/>
          </w:tcPr>
          <w:p w:rsidR="00F747BA" w:rsidRPr="00244BA5" w:rsidRDefault="00F747BA" w:rsidP="00D21135">
            <w:pPr>
              <w:jc w:val="both"/>
              <w:rPr>
                <w:rFonts w:ascii="Times New Roman" w:hAnsi="Times New Roman" w:cs="Times New Roman"/>
                <w:b/>
                <w:sz w:val="24"/>
                <w:szCs w:val="24"/>
              </w:rPr>
            </w:pPr>
            <w:r w:rsidRPr="00244BA5">
              <w:rPr>
                <w:rFonts w:ascii="Times New Roman" w:hAnsi="Times New Roman" w:cs="Times New Roman"/>
                <w:b/>
                <w:sz w:val="24"/>
                <w:szCs w:val="24"/>
              </w:rPr>
              <w:t>C. sand</w:t>
            </w:r>
          </w:p>
        </w:tc>
        <w:tc>
          <w:tcPr>
            <w:tcW w:w="1011" w:type="dxa"/>
          </w:tcPr>
          <w:p w:rsidR="00F747BA" w:rsidRPr="00244BA5" w:rsidRDefault="00F747BA" w:rsidP="00D21135">
            <w:pPr>
              <w:jc w:val="both"/>
              <w:rPr>
                <w:rFonts w:ascii="Times New Roman" w:hAnsi="Times New Roman" w:cs="Times New Roman"/>
                <w:b/>
                <w:sz w:val="24"/>
                <w:szCs w:val="24"/>
              </w:rPr>
            </w:pPr>
            <w:r w:rsidRPr="00244BA5">
              <w:rPr>
                <w:rFonts w:ascii="Times New Roman" w:hAnsi="Times New Roman" w:cs="Times New Roman"/>
                <w:b/>
                <w:sz w:val="24"/>
                <w:szCs w:val="24"/>
              </w:rPr>
              <w:t>Clay</w:t>
            </w:r>
          </w:p>
        </w:tc>
        <w:tc>
          <w:tcPr>
            <w:tcW w:w="1015" w:type="dxa"/>
          </w:tcPr>
          <w:p w:rsidR="00F747BA" w:rsidRPr="00244BA5" w:rsidRDefault="00F747BA" w:rsidP="00D21135">
            <w:pPr>
              <w:jc w:val="both"/>
              <w:rPr>
                <w:rFonts w:ascii="Times New Roman" w:hAnsi="Times New Roman" w:cs="Times New Roman"/>
                <w:b/>
                <w:sz w:val="24"/>
                <w:szCs w:val="24"/>
              </w:rPr>
            </w:pPr>
          </w:p>
        </w:tc>
        <w:tc>
          <w:tcPr>
            <w:tcW w:w="1015" w:type="dxa"/>
          </w:tcPr>
          <w:p w:rsidR="00F747BA" w:rsidRPr="00244BA5" w:rsidRDefault="00F747BA" w:rsidP="00D21135">
            <w:pPr>
              <w:jc w:val="both"/>
              <w:rPr>
                <w:rFonts w:ascii="Times New Roman" w:hAnsi="Times New Roman" w:cs="Times New Roman"/>
                <w:b/>
                <w:sz w:val="24"/>
                <w:szCs w:val="24"/>
              </w:rPr>
            </w:pPr>
          </w:p>
        </w:tc>
        <w:tc>
          <w:tcPr>
            <w:tcW w:w="1000" w:type="dxa"/>
          </w:tcPr>
          <w:p w:rsidR="00F747BA" w:rsidRPr="00244BA5" w:rsidRDefault="00F747BA" w:rsidP="00D21135">
            <w:pPr>
              <w:jc w:val="both"/>
              <w:rPr>
                <w:rFonts w:ascii="Times New Roman" w:hAnsi="Times New Roman" w:cs="Times New Roman"/>
                <w:b/>
                <w:sz w:val="24"/>
                <w:szCs w:val="24"/>
              </w:rPr>
            </w:pPr>
          </w:p>
        </w:tc>
      </w:tr>
      <w:tr w:rsidR="00F747BA" w:rsidTr="002C3C58">
        <w:tc>
          <w:tcPr>
            <w:tcW w:w="7394" w:type="dxa"/>
            <w:gridSpan w:val="7"/>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Test site - I</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0-1</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58</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41</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2</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0.02</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0.18</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8.6</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0-2</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49</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50</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0.04</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0.26</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9.1</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0-3</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43</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56</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0.05</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0.24</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8.5</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0-4</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68</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31</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0.05</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0.40</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9.4</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0-5</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61</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38</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0.05</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0.25</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9.3</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0-6</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49</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50</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0.05</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0.30</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9.4</w:t>
            </w:r>
          </w:p>
        </w:tc>
      </w:tr>
      <w:tr w:rsidR="00F747BA" w:rsidTr="002C3C58">
        <w:tc>
          <w:tcPr>
            <w:tcW w:w="7394" w:type="dxa"/>
            <w:gridSpan w:val="7"/>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Test site - II</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0-1</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60</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38</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2</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0.04</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0.42</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9.0</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0-2</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63</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37</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0.05</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0.29</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8.9</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0-3</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62</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38</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0.04</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0.28</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9.0</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0-4</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66</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32</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2</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0.05</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0.30</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9.0</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0-5</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57</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42</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0.05</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0.31</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9.2</w:t>
            </w:r>
          </w:p>
        </w:tc>
      </w:tr>
      <w:tr w:rsidR="00F747BA" w:rsidTr="002C3C58">
        <w:tc>
          <w:tcPr>
            <w:tcW w:w="116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0-6</w:t>
            </w:r>
          </w:p>
        </w:tc>
        <w:tc>
          <w:tcPr>
            <w:tcW w:w="1178"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50</w:t>
            </w:r>
          </w:p>
        </w:tc>
        <w:tc>
          <w:tcPr>
            <w:tcW w:w="101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50</w:t>
            </w:r>
          </w:p>
        </w:tc>
        <w:tc>
          <w:tcPr>
            <w:tcW w:w="1011"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0.05</w:t>
            </w:r>
          </w:p>
        </w:tc>
        <w:tc>
          <w:tcPr>
            <w:tcW w:w="1015"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0.33</w:t>
            </w:r>
          </w:p>
        </w:tc>
        <w:tc>
          <w:tcPr>
            <w:tcW w:w="1000" w:type="dxa"/>
          </w:tcPr>
          <w:p w:rsidR="00F747BA" w:rsidRDefault="00F747BA" w:rsidP="00D21135">
            <w:pPr>
              <w:jc w:val="both"/>
              <w:rPr>
                <w:rFonts w:ascii="Times New Roman" w:hAnsi="Times New Roman" w:cs="Times New Roman"/>
                <w:sz w:val="24"/>
                <w:szCs w:val="24"/>
              </w:rPr>
            </w:pPr>
            <w:r>
              <w:rPr>
                <w:rFonts w:ascii="Times New Roman" w:hAnsi="Times New Roman" w:cs="Times New Roman"/>
                <w:sz w:val="24"/>
                <w:szCs w:val="24"/>
              </w:rPr>
              <w:t>9.2</w:t>
            </w:r>
          </w:p>
        </w:tc>
      </w:tr>
    </w:tbl>
    <w:p w:rsidR="006758AE" w:rsidRDefault="006758AE" w:rsidP="00D21135">
      <w:pPr>
        <w:spacing w:line="240" w:lineRule="auto"/>
        <w:jc w:val="both"/>
        <w:rPr>
          <w:rFonts w:ascii="Times New Roman" w:hAnsi="Times New Roman" w:cs="Times New Roman"/>
          <w:sz w:val="24"/>
          <w:szCs w:val="24"/>
        </w:rPr>
      </w:pPr>
    </w:p>
    <w:p w:rsidR="00767273" w:rsidRPr="00767273" w:rsidRDefault="00767273" w:rsidP="00D21135">
      <w:pPr>
        <w:spacing w:line="240" w:lineRule="auto"/>
        <w:jc w:val="both"/>
        <w:rPr>
          <w:rFonts w:ascii="Times New Roman" w:hAnsi="Times New Roman" w:cs="Times New Roman"/>
          <w:b/>
          <w:sz w:val="24"/>
          <w:szCs w:val="24"/>
        </w:rPr>
      </w:pPr>
      <w:r w:rsidRPr="00767273">
        <w:rPr>
          <w:rFonts w:ascii="Times New Roman" w:hAnsi="Times New Roman" w:cs="Times New Roman"/>
          <w:b/>
          <w:sz w:val="24"/>
          <w:szCs w:val="24"/>
        </w:rPr>
        <w:t xml:space="preserve">References: </w:t>
      </w:r>
    </w:p>
    <w:p w:rsidR="00767273" w:rsidRDefault="0077517E" w:rsidP="00D21135">
      <w:pPr>
        <w:spacing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Boonstra</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Kselik</w:t>
      </w:r>
      <w:proofErr w:type="spellEnd"/>
      <w:r>
        <w:rPr>
          <w:rFonts w:ascii="Times New Roman" w:hAnsi="Times New Roman" w:cs="Times New Roman"/>
          <w:sz w:val="24"/>
          <w:szCs w:val="24"/>
        </w:rPr>
        <w:t>, R. A. L (2002). SATEM 2002. Software for aquifer test evaluation</w:t>
      </w:r>
      <w:r w:rsidR="009452AE">
        <w:rPr>
          <w:rFonts w:ascii="Times New Roman" w:hAnsi="Times New Roman" w:cs="Times New Roman"/>
          <w:sz w:val="24"/>
          <w:szCs w:val="24"/>
        </w:rPr>
        <w:t>. ILRI publication no. 57, Netherlands: pp.91-111.</w:t>
      </w:r>
    </w:p>
    <w:p w:rsidR="00FD225A" w:rsidRDefault="00FD225A" w:rsidP="00D21135">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Jack son, M.L (1967). Soil chemical analysis, Prentice Hall, Inc, Englewood cliffs, N.H.pp.141-146.</w:t>
      </w:r>
    </w:p>
    <w:p w:rsidR="00FD225A" w:rsidRDefault="00FD225A" w:rsidP="00D21135">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Kunkel (1960).Time Distance and Draw down Relationships in a pumped Ground-Water Basin. Geological Survey Circular, 433.</w:t>
      </w:r>
    </w:p>
    <w:p w:rsidR="009452AE" w:rsidRDefault="009452AE" w:rsidP="00D21135">
      <w:pPr>
        <w:spacing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Shakya</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Pawan</w:t>
      </w:r>
      <w:proofErr w:type="spellEnd"/>
      <w:r>
        <w:rPr>
          <w:rFonts w:ascii="Times New Roman" w:hAnsi="Times New Roman" w:cs="Times New Roman"/>
          <w:sz w:val="24"/>
          <w:szCs w:val="24"/>
        </w:rPr>
        <w:t xml:space="preserve"> K. Gupta and Singh. S.R (1995). Multiple well point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w:t>
      </w:r>
      <w:r w:rsidR="00D21135">
        <w:rPr>
          <w:rFonts w:ascii="Times New Roman" w:hAnsi="Times New Roman" w:cs="Times New Roman"/>
          <w:sz w:val="24"/>
          <w:szCs w:val="24"/>
        </w:rPr>
        <w:t xml:space="preserve">for irrigation </w:t>
      </w:r>
      <w:r>
        <w:rPr>
          <w:rFonts w:ascii="Times New Roman" w:hAnsi="Times New Roman" w:cs="Times New Roman"/>
          <w:sz w:val="24"/>
          <w:szCs w:val="24"/>
        </w:rPr>
        <w:t>grainage. Technical bulletin published by P</w:t>
      </w:r>
      <w:r w:rsidR="00FD225A">
        <w:rPr>
          <w:rFonts w:ascii="Times New Roman" w:hAnsi="Times New Roman" w:cs="Times New Roman"/>
          <w:sz w:val="24"/>
          <w:szCs w:val="24"/>
        </w:rPr>
        <w:t>unjab Agricultural University. p</w:t>
      </w:r>
      <w:r>
        <w:rPr>
          <w:rFonts w:ascii="Times New Roman" w:hAnsi="Times New Roman" w:cs="Times New Roman"/>
          <w:sz w:val="24"/>
          <w:szCs w:val="24"/>
        </w:rPr>
        <w:t>p. 1-5.</w:t>
      </w:r>
    </w:p>
    <w:p w:rsidR="009452AE" w:rsidRDefault="009452AE" w:rsidP="00D21135">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Singh, D. K., Sarkar. T. K., and Bhattacharya, A.K. (2001). Design considerations for multi well point system in confined aquifer. Hydrology Journal 24(3) 2001: pp. 1-11.</w:t>
      </w:r>
    </w:p>
    <w:p w:rsidR="00FD225A" w:rsidRPr="00A02EDD" w:rsidRDefault="00FD225A" w:rsidP="00FA2551">
      <w:pPr>
        <w:spacing w:line="240" w:lineRule="auto"/>
        <w:ind w:left="720" w:hanging="720"/>
        <w:jc w:val="both"/>
        <w:rPr>
          <w:rFonts w:ascii="Times New Roman" w:hAnsi="Times New Roman" w:cs="Times New Roman"/>
          <w:sz w:val="24"/>
          <w:szCs w:val="24"/>
        </w:rPr>
      </w:pPr>
    </w:p>
    <w:sectPr w:rsidR="00FD225A" w:rsidRPr="00A02EDD" w:rsidSect="00FA2551">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083"/>
    <w:rsid w:val="00022D10"/>
    <w:rsid w:val="0003186E"/>
    <w:rsid w:val="00067129"/>
    <w:rsid w:val="00072A78"/>
    <w:rsid w:val="00073B18"/>
    <w:rsid w:val="000A69AD"/>
    <w:rsid w:val="000A7332"/>
    <w:rsid w:val="000C58B8"/>
    <w:rsid w:val="000E3223"/>
    <w:rsid w:val="000E3A75"/>
    <w:rsid w:val="0012518C"/>
    <w:rsid w:val="00150927"/>
    <w:rsid w:val="0019639F"/>
    <w:rsid w:val="001B6D3B"/>
    <w:rsid w:val="001F30E0"/>
    <w:rsid w:val="00244BA5"/>
    <w:rsid w:val="00285D2B"/>
    <w:rsid w:val="002938E2"/>
    <w:rsid w:val="002C3C58"/>
    <w:rsid w:val="003106D7"/>
    <w:rsid w:val="00315544"/>
    <w:rsid w:val="0033549B"/>
    <w:rsid w:val="00335959"/>
    <w:rsid w:val="00351926"/>
    <w:rsid w:val="00364D4B"/>
    <w:rsid w:val="00382FA8"/>
    <w:rsid w:val="003A468B"/>
    <w:rsid w:val="003B1614"/>
    <w:rsid w:val="003E2B41"/>
    <w:rsid w:val="003E61EB"/>
    <w:rsid w:val="00417F17"/>
    <w:rsid w:val="00420AEC"/>
    <w:rsid w:val="00425300"/>
    <w:rsid w:val="00434B5B"/>
    <w:rsid w:val="00435703"/>
    <w:rsid w:val="00441CDB"/>
    <w:rsid w:val="00451BDC"/>
    <w:rsid w:val="00483983"/>
    <w:rsid w:val="00485EAA"/>
    <w:rsid w:val="0048643E"/>
    <w:rsid w:val="0049696C"/>
    <w:rsid w:val="004D7925"/>
    <w:rsid w:val="004F390F"/>
    <w:rsid w:val="004F6EF5"/>
    <w:rsid w:val="005756CF"/>
    <w:rsid w:val="00581E10"/>
    <w:rsid w:val="00582650"/>
    <w:rsid w:val="00590D4A"/>
    <w:rsid w:val="005A4E33"/>
    <w:rsid w:val="005B3FAF"/>
    <w:rsid w:val="005B4B61"/>
    <w:rsid w:val="005C61E1"/>
    <w:rsid w:val="005D4628"/>
    <w:rsid w:val="005F570D"/>
    <w:rsid w:val="006407AD"/>
    <w:rsid w:val="00643477"/>
    <w:rsid w:val="0064495C"/>
    <w:rsid w:val="00651FA8"/>
    <w:rsid w:val="00654F9F"/>
    <w:rsid w:val="006758AE"/>
    <w:rsid w:val="006A4AC7"/>
    <w:rsid w:val="006B1CC0"/>
    <w:rsid w:val="006B3122"/>
    <w:rsid w:val="006D22FE"/>
    <w:rsid w:val="006E1010"/>
    <w:rsid w:val="006E2B5B"/>
    <w:rsid w:val="00713BC7"/>
    <w:rsid w:val="00716079"/>
    <w:rsid w:val="00727535"/>
    <w:rsid w:val="00744732"/>
    <w:rsid w:val="00745208"/>
    <w:rsid w:val="00761F60"/>
    <w:rsid w:val="00767273"/>
    <w:rsid w:val="0077517E"/>
    <w:rsid w:val="00785567"/>
    <w:rsid w:val="00797F5E"/>
    <w:rsid w:val="007B03DB"/>
    <w:rsid w:val="007C3981"/>
    <w:rsid w:val="007C724F"/>
    <w:rsid w:val="007D22A7"/>
    <w:rsid w:val="00803DE4"/>
    <w:rsid w:val="0082005C"/>
    <w:rsid w:val="00820D91"/>
    <w:rsid w:val="0088510B"/>
    <w:rsid w:val="008A4D66"/>
    <w:rsid w:val="008B31C1"/>
    <w:rsid w:val="008C2D7E"/>
    <w:rsid w:val="008F0747"/>
    <w:rsid w:val="008F138B"/>
    <w:rsid w:val="00916886"/>
    <w:rsid w:val="009216AC"/>
    <w:rsid w:val="0094063F"/>
    <w:rsid w:val="009452AE"/>
    <w:rsid w:val="00953A32"/>
    <w:rsid w:val="00956B36"/>
    <w:rsid w:val="009614DA"/>
    <w:rsid w:val="009B1B16"/>
    <w:rsid w:val="00A02EDD"/>
    <w:rsid w:val="00A12083"/>
    <w:rsid w:val="00A16B25"/>
    <w:rsid w:val="00A2181D"/>
    <w:rsid w:val="00A2581D"/>
    <w:rsid w:val="00A31274"/>
    <w:rsid w:val="00A65B7F"/>
    <w:rsid w:val="00A90BBC"/>
    <w:rsid w:val="00AA2A79"/>
    <w:rsid w:val="00AD12A5"/>
    <w:rsid w:val="00AD566E"/>
    <w:rsid w:val="00AF3731"/>
    <w:rsid w:val="00B458FA"/>
    <w:rsid w:val="00BA6705"/>
    <w:rsid w:val="00BD7679"/>
    <w:rsid w:val="00C04C8C"/>
    <w:rsid w:val="00C12636"/>
    <w:rsid w:val="00C31A1B"/>
    <w:rsid w:val="00C5008D"/>
    <w:rsid w:val="00C52AE9"/>
    <w:rsid w:val="00C72D1B"/>
    <w:rsid w:val="00C870BF"/>
    <w:rsid w:val="00CA017B"/>
    <w:rsid w:val="00CA6ACB"/>
    <w:rsid w:val="00CB05B0"/>
    <w:rsid w:val="00CC652E"/>
    <w:rsid w:val="00CD6049"/>
    <w:rsid w:val="00CE009D"/>
    <w:rsid w:val="00D21135"/>
    <w:rsid w:val="00D51395"/>
    <w:rsid w:val="00D615D8"/>
    <w:rsid w:val="00D65BD6"/>
    <w:rsid w:val="00D86320"/>
    <w:rsid w:val="00DB1872"/>
    <w:rsid w:val="00DD5303"/>
    <w:rsid w:val="00E01214"/>
    <w:rsid w:val="00E36943"/>
    <w:rsid w:val="00E41D52"/>
    <w:rsid w:val="00EA2D74"/>
    <w:rsid w:val="00EA6001"/>
    <w:rsid w:val="00EB5405"/>
    <w:rsid w:val="00EE19DF"/>
    <w:rsid w:val="00F15148"/>
    <w:rsid w:val="00F205C4"/>
    <w:rsid w:val="00F25FCB"/>
    <w:rsid w:val="00F5578B"/>
    <w:rsid w:val="00F747BA"/>
    <w:rsid w:val="00F876CF"/>
    <w:rsid w:val="00FA2551"/>
    <w:rsid w:val="00FD225A"/>
    <w:rsid w:val="00FD3782"/>
    <w:rsid w:val="00FE4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D2B"/>
    <w:rPr>
      <w:color w:val="808080"/>
    </w:rPr>
  </w:style>
  <w:style w:type="table" w:styleId="TableGrid">
    <w:name w:val="Table Grid"/>
    <w:basedOn w:val="TableNormal"/>
    <w:uiPriority w:val="39"/>
    <w:rsid w:val="00293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B3B9-CDD9-4119-9EBB-98A9F86D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Gangadhara Reddy Murikinati</dc:creator>
  <cp:keywords/>
  <dc:description/>
  <cp:lastModifiedBy>Admin</cp:lastModifiedBy>
  <cp:revision>144</cp:revision>
  <cp:lastPrinted>2016-09-06T16:45:00Z</cp:lastPrinted>
  <dcterms:created xsi:type="dcterms:W3CDTF">2015-08-29T11:57:00Z</dcterms:created>
  <dcterms:modified xsi:type="dcterms:W3CDTF">2016-09-19T10:07:00Z</dcterms:modified>
</cp:coreProperties>
</file>